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8E70B" w14:textId="01503252" w:rsidR="002E3089" w:rsidRPr="002E3089" w:rsidRDefault="00E24B41" w:rsidP="002D70DB">
      <w:pPr>
        <w:textAlignment w:val="baseline"/>
        <w:rPr>
          <w:rFonts w:ascii="ＭＳ 明朝" w:eastAsia="ＭＳ 明朝" w:hAnsi="Times New Roman" w:cs="Times New Roman"/>
          <w:color w:val="000000"/>
          <w:kern w:val="0"/>
          <w:szCs w:val="21"/>
        </w:rPr>
      </w:pPr>
      <w:r>
        <w:rPr>
          <w:rFonts w:ascii="Century" w:eastAsia="ＭＳ 明朝" w:hAnsi="Century" w:cs="ＭＳ 明朝"/>
          <w:noProof/>
          <w:kern w:val="0"/>
          <w:szCs w:val="21"/>
        </w:rPr>
        <mc:AlternateContent>
          <mc:Choice Requires="wps">
            <w:drawing>
              <wp:anchor distT="0" distB="0" distL="114300" distR="114300" simplePos="0" relativeHeight="251663360" behindDoc="0" locked="0" layoutInCell="1" allowOverlap="1" wp14:anchorId="4E2221B6" wp14:editId="0BE3EA2C">
                <wp:simplePos x="0" y="0"/>
                <wp:positionH relativeFrom="column">
                  <wp:posOffset>6111240</wp:posOffset>
                </wp:positionH>
                <wp:positionV relativeFrom="paragraph">
                  <wp:posOffset>-395605</wp:posOffset>
                </wp:positionV>
                <wp:extent cx="27717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77177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60A62" w14:textId="2F8E014A" w:rsidR="00695D4B" w:rsidRPr="00E24B41" w:rsidRDefault="00695D4B" w:rsidP="00E24B41">
                            <w:pPr>
                              <w:jc w:val="left"/>
                              <w:rPr>
                                <w:color w:val="000000" w:themeColor="text1"/>
                              </w:rPr>
                            </w:pPr>
                            <w:r w:rsidRPr="00E24B41">
                              <w:rPr>
                                <w:rFonts w:hint="eastAsia"/>
                                <w:color w:val="000000" w:themeColor="text1"/>
                              </w:rPr>
                              <w:t>お名前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221B6" id="正方形/長方形 4" o:spid="_x0000_s1026" style="position:absolute;left:0;text-align:left;margin-left:481.2pt;margin-top:-31.15pt;width:218.2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" filled="f" strokecolor="black [3213]" strokeweight="1pt">
                <v:textbox>
                  <w:txbxContent>
                    <w:p w14:paraId="21D60A62" w14:textId="2F8E014A" w:rsidR="00695D4B" w:rsidRPr="00E24B41" w:rsidRDefault="00695D4B" w:rsidP="00E24B41">
                      <w:pPr>
                        <w:jc w:val="left"/>
                        <w:rPr>
                          <w:color w:val="000000" w:themeColor="text1"/>
                        </w:rPr>
                      </w:pPr>
                      <w:r w:rsidRPr="00E24B41">
                        <w:rPr>
                          <w:rFonts w:hint="eastAsia"/>
                          <w:color w:val="000000" w:themeColor="text1"/>
                        </w:rPr>
                        <w:t>お名前</w:t>
                      </w:r>
                    </w:p>
                  </w:txbxContent>
                </v:textbox>
              </v:rect>
            </w:pict>
          </mc:Fallback>
        </mc:AlternateContent>
      </w:r>
      <w:r w:rsidR="00CA0293" w:rsidRPr="002E3089">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46B24E6A" wp14:editId="32EB7417">
                <wp:simplePos x="0" y="0"/>
                <wp:positionH relativeFrom="margin">
                  <wp:posOffset>-394336</wp:posOffset>
                </wp:positionH>
                <wp:positionV relativeFrom="paragraph">
                  <wp:posOffset>309245</wp:posOffset>
                </wp:positionV>
                <wp:extent cx="9305925" cy="447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5925" cy="447675"/>
                        </a:xfrm>
                        <a:prstGeom prst="rect">
                          <a:avLst/>
                        </a:prstGeom>
                        <a:solidFill>
                          <a:srgbClr val="FFFFFF"/>
                        </a:solidFill>
                        <a:ln w="9525">
                          <a:solidFill>
                            <a:srgbClr val="000000"/>
                          </a:solidFill>
                          <a:miter lim="800000"/>
                          <a:headEnd/>
                          <a:tailEnd/>
                        </a:ln>
                      </wps:spPr>
                      <wps:txbx>
                        <w:txbxContent>
                          <w:p w14:paraId="3AA5FDA7" w14:textId="77777777" w:rsidR="00695D4B" w:rsidRDefault="00695D4B" w:rsidP="002E3089">
                            <w:pPr>
                              <w:snapToGrid w:val="0"/>
                              <w:spacing w:line="209" w:lineRule="atLeast"/>
                              <w:jc w:val="center"/>
                              <w:rPr>
                                <w:rFonts w:ascii="ＭＳ 明朝" w:hAnsi="Times New Roman" w:cs="Times New Roman"/>
                                <w:sz w:val="24"/>
                                <w:szCs w:val="24"/>
                              </w:rPr>
                            </w:pPr>
                            <w:r>
                              <w:rPr>
                                <w:rFonts w:ascii="HG丸ｺﾞｼｯｸM-PRO" w:eastAsia="HG丸ｺﾞｼｯｸM-PRO" w:hAnsi="Times New Roman" w:cs="HG丸ｺﾞｼｯｸM-PRO" w:hint="eastAsia"/>
                                <w:b/>
                                <w:bCs/>
                                <w:color w:val="000000"/>
                              </w:rPr>
                              <w:t>＜学校経営方針の重点＞</w:t>
                            </w:r>
                            <w:r>
                              <w:rPr>
                                <w:rFonts w:ascii="ＭＳ 明朝" w:eastAsia="ＭＳ ゴシック" w:hAnsi="Times New Roman" w:cs="ＭＳ ゴシック" w:hint="eastAsia"/>
                                <w:b/>
                                <w:bCs/>
                                <w:color w:val="000000"/>
                                <w:kern w:val="0"/>
                                <w:szCs w:val="21"/>
                              </w:rPr>
                              <w:t>（学校関係者評価）</w:t>
                            </w:r>
                          </w:p>
                          <w:p w14:paraId="0D00BD39" w14:textId="77777777" w:rsidR="00695D4B" w:rsidRDefault="00695D4B" w:rsidP="002E3089">
                            <w:pPr>
                              <w:snapToGrid w:val="0"/>
                              <w:spacing w:line="209" w:lineRule="atLeast"/>
                              <w:rPr>
                                <w:rFonts w:ascii="ＭＳ 明朝" w:hAnsi="Times New Roman" w:cs="Times New Roman"/>
                                <w:sz w:val="24"/>
                                <w:szCs w:val="24"/>
                              </w:rPr>
                            </w:pPr>
                            <w:r>
                              <w:rPr>
                                <w:rFonts w:ascii="HG丸ｺﾞｼｯｸM-PRO" w:eastAsia="HG丸ｺﾞｼｯｸM-PRO" w:hAnsi="Times New Roman" w:cs="HG丸ｺﾞｼｯｸM-PRO" w:hint="eastAsia"/>
                                <w:color w:val="000000"/>
                              </w:rPr>
                              <w:t>１　学力の向上　　　　２　規範意識と</w:t>
                            </w:r>
                            <w:r>
                              <w:rPr>
                                <w:rFonts w:ascii="HG丸ｺﾞｼｯｸM-PRO" w:eastAsia="HG丸ｺﾞｼｯｸM-PRO" w:hAnsi="Times New Roman" w:cs="HG丸ｺﾞｼｯｸM-PRO"/>
                                <w:color w:val="000000"/>
                              </w:rPr>
                              <w:t>社会性</w:t>
                            </w:r>
                            <w:r>
                              <w:rPr>
                                <w:rFonts w:ascii="HG丸ｺﾞｼｯｸM-PRO" w:eastAsia="HG丸ｺﾞｼｯｸM-PRO" w:hAnsi="Times New Roman" w:cs="HG丸ｺﾞｼｯｸM-PRO" w:hint="eastAsia"/>
                                <w:color w:val="000000"/>
                              </w:rPr>
                              <w:t>の向上</w:t>
                            </w:r>
                            <w:r>
                              <w:rPr>
                                <w:rFonts w:ascii="ＭＳ 明朝" w:hAnsi="Times New Roman" w:cs="Times New Roman" w:hint="eastAsia"/>
                                <w:sz w:val="24"/>
                                <w:szCs w:val="24"/>
                              </w:rPr>
                              <w:t xml:space="preserve">　</w:t>
                            </w:r>
                            <w:r>
                              <w:rPr>
                                <w:rFonts w:ascii="ＭＳ 明朝" w:hAnsi="Times New Roman" w:cs="Times New Roman"/>
                                <w:sz w:val="24"/>
                                <w:szCs w:val="24"/>
                              </w:rPr>
                              <w:t xml:space="preserve">　</w:t>
                            </w:r>
                            <w:r>
                              <w:rPr>
                                <w:rFonts w:ascii="ＭＳ 明朝" w:hAnsi="Times New Roman" w:cs="Times New Roman" w:hint="eastAsia"/>
                                <w:sz w:val="24"/>
                                <w:szCs w:val="24"/>
                              </w:rPr>
                              <w:t xml:space="preserve">　</w:t>
                            </w:r>
                            <w:r>
                              <w:rPr>
                                <w:rFonts w:ascii="ＭＳ 明朝" w:hAnsi="Times New Roman" w:cs="Times New Roman"/>
                                <w:sz w:val="24"/>
                                <w:szCs w:val="24"/>
                              </w:rPr>
                              <w:t xml:space="preserve">　</w:t>
                            </w:r>
                            <w:r>
                              <w:rPr>
                                <w:rFonts w:ascii="HG丸ｺﾞｼｯｸM-PRO" w:eastAsia="HG丸ｺﾞｼｯｸM-PRO" w:hAnsi="Times New Roman" w:cs="HG丸ｺﾞｼｯｸM-PRO" w:hint="eastAsia"/>
                                <w:color w:val="000000"/>
                              </w:rPr>
                              <w:t>３　豊かな</w:t>
                            </w:r>
                            <w:r>
                              <w:rPr>
                                <w:rFonts w:ascii="HG丸ｺﾞｼｯｸM-PRO" w:eastAsia="HG丸ｺﾞｼｯｸM-PRO" w:hAnsi="Times New Roman" w:cs="HG丸ｺﾞｼｯｸM-PRO"/>
                                <w:color w:val="000000"/>
                              </w:rPr>
                              <w:t>心と</w:t>
                            </w:r>
                            <w:r>
                              <w:rPr>
                                <w:rFonts w:ascii="HG丸ｺﾞｼｯｸM-PRO" w:eastAsia="HG丸ｺﾞｼｯｸM-PRO" w:hAnsi="Times New Roman" w:cs="HG丸ｺﾞｼｯｸM-PRO" w:hint="eastAsia"/>
                                <w:color w:val="000000"/>
                              </w:rPr>
                              <w:t>健康な体の</w:t>
                            </w:r>
                            <w:r>
                              <w:rPr>
                                <w:rFonts w:ascii="HG丸ｺﾞｼｯｸM-PRO" w:eastAsia="HG丸ｺﾞｼｯｸM-PRO" w:hAnsi="Times New Roman" w:cs="HG丸ｺﾞｼｯｸM-PRO"/>
                                <w:color w:val="000000"/>
                              </w:rPr>
                              <w:t>育成</w:t>
                            </w:r>
                            <w:r>
                              <w:rPr>
                                <w:rFonts w:ascii="HG丸ｺﾞｼｯｸM-PRO" w:eastAsia="HG丸ｺﾞｼｯｸM-PRO" w:hAnsi="Times New Roman" w:cs="HG丸ｺﾞｼｯｸM-PRO" w:hint="eastAsia"/>
                                <w:color w:val="000000"/>
                              </w:rPr>
                              <w:t xml:space="preserve">　</w:t>
                            </w:r>
                            <w:r>
                              <w:rPr>
                                <w:rFonts w:ascii="HG丸ｺﾞｼｯｸM-PRO" w:eastAsia="HG丸ｺﾞｼｯｸM-PRO" w:hAnsi="Times New Roman" w:cs="HG丸ｺﾞｼｯｸM-PRO"/>
                                <w:color w:val="000000"/>
                              </w:rPr>
                              <w:t xml:space="preserve">　　</w:t>
                            </w:r>
                            <w:r>
                              <w:rPr>
                                <w:rFonts w:ascii="HG丸ｺﾞｼｯｸM-PRO" w:eastAsia="HG丸ｺﾞｼｯｸM-PRO" w:hAnsi="Times New Roman" w:cs="HG丸ｺﾞｼｯｸM-PRO" w:hint="eastAsia"/>
                                <w:color w:val="000000"/>
                              </w:rPr>
                              <w:t xml:space="preserve">　４　保護者・地域・七小との連携</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4E6A" id="正方形/長方形 1" o:spid="_x0000_s1027" style="position:absolute;left:0;text-align:left;margin-left:-31.05pt;margin-top:24.35pt;width:732.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" o:allowincell="f">
                <v:textbox inset=".5mm,.5mm,.5mm,.5mm">
                  <w:txbxContent>
                    <w:p w14:paraId="3AA5FDA7" w14:textId="77777777" w:rsidR="00695D4B" w:rsidRDefault="00695D4B" w:rsidP="002E3089">
                      <w:pPr>
                        <w:snapToGrid w:val="0"/>
                        <w:spacing w:line="209" w:lineRule="atLeast"/>
                        <w:jc w:val="center"/>
                        <w:rPr>
                          <w:rFonts w:ascii="ＭＳ 明朝" w:hAnsi="Times New Roman" w:cs="Times New Roman"/>
                          <w:sz w:val="24"/>
                          <w:szCs w:val="24"/>
                        </w:rPr>
                      </w:pPr>
                      <w:r>
                        <w:rPr>
                          <w:rFonts w:ascii="HG丸ｺﾞｼｯｸM-PRO" w:eastAsia="HG丸ｺﾞｼｯｸM-PRO" w:hAnsi="Times New Roman" w:cs="HG丸ｺﾞｼｯｸM-PRO" w:hint="eastAsia"/>
                          <w:b/>
                          <w:bCs/>
                          <w:color w:val="000000"/>
                        </w:rPr>
                        <w:t>＜学校経営方針の重点＞</w:t>
                      </w:r>
                      <w:r>
                        <w:rPr>
                          <w:rFonts w:ascii="ＭＳ 明朝" w:eastAsia="ＭＳ ゴシック" w:hAnsi="Times New Roman" w:cs="ＭＳ ゴシック" w:hint="eastAsia"/>
                          <w:b/>
                          <w:bCs/>
                          <w:color w:val="000000"/>
                          <w:kern w:val="0"/>
                          <w:szCs w:val="21"/>
                        </w:rPr>
                        <w:t>（学校関係者評価）</w:t>
                      </w:r>
                    </w:p>
                    <w:p w14:paraId="0D00BD39" w14:textId="77777777" w:rsidR="00695D4B" w:rsidRDefault="00695D4B" w:rsidP="002E3089">
                      <w:pPr>
                        <w:snapToGrid w:val="0"/>
                        <w:spacing w:line="209" w:lineRule="atLeast"/>
                        <w:rPr>
                          <w:rFonts w:ascii="ＭＳ 明朝" w:hAnsi="Times New Roman" w:cs="Times New Roman"/>
                          <w:sz w:val="24"/>
                          <w:szCs w:val="24"/>
                        </w:rPr>
                      </w:pPr>
                      <w:r>
                        <w:rPr>
                          <w:rFonts w:ascii="HG丸ｺﾞｼｯｸM-PRO" w:eastAsia="HG丸ｺﾞｼｯｸM-PRO" w:hAnsi="Times New Roman" w:cs="HG丸ｺﾞｼｯｸM-PRO" w:hint="eastAsia"/>
                          <w:color w:val="000000"/>
                        </w:rPr>
                        <w:t>１　学力の向上　　　　２　規範意識と</w:t>
                      </w:r>
                      <w:r>
                        <w:rPr>
                          <w:rFonts w:ascii="HG丸ｺﾞｼｯｸM-PRO" w:eastAsia="HG丸ｺﾞｼｯｸM-PRO" w:hAnsi="Times New Roman" w:cs="HG丸ｺﾞｼｯｸM-PRO"/>
                          <w:color w:val="000000"/>
                        </w:rPr>
                        <w:t>社会性</w:t>
                      </w:r>
                      <w:r>
                        <w:rPr>
                          <w:rFonts w:ascii="HG丸ｺﾞｼｯｸM-PRO" w:eastAsia="HG丸ｺﾞｼｯｸM-PRO" w:hAnsi="Times New Roman" w:cs="HG丸ｺﾞｼｯｸM-PRO" w:hint="eastAsia"/>
                          <w:color w:val="000000"/>
                        </w:rPr>
                        <w:t>の向上</w:t>
                      </w:r>
                      <w:r>
                        <w:rPr>
                          <w:rFonts w:ascii="ＭＳ 明朝" w:hAnsi="Times New Roman" w:cs="Times New Roman" w:hint="eastAsia"/>
                          <w:sz w:val="24"/>
                          <w:szCs w:val="24"/>
                        </w:rPr>
                        <w:t xml:space="preserve">　</w:t>
                      </w:r>
                      <w:r>
                        <w:rPr>
                          <w:rFonts w:ascii="ＭＳ 明朝" w:hAnsi="Times New Roman" w:cs="Times New Roman"/>
                          <w:sz w:val="24"/>
                          <w:szCs w:val="24"/>
                        </w:rPr>
                        <w:t xml:space="preserve">　</w:t>
                      </w:r>
                      <w:r>
                        <w:rPr>
                          <w:rFonts w:ascii="ＭＳ 明朝" w:hAnsi="Times New Roman" w:cs="Times New Roman" w:hint="eastAsia"/>
                          <w:sz w:val="24"/>
                          <w:szCs w:val="24"/>
                        </w:rPr>
                        <w:t xml:space="preserve">　</w:t>
                      </w:r>
                      <w:r>
                        <w:rPr>
                          <w:rFonts w:ascii="ＭＳ 明朝" w:hAnsi="Times New Roman" w:cs="Times New Roman"/>
                          <w:sz w:val="24"/>
                          <w:szCs w:val="24"/>
                        </w:rPr>
                        <w:t xml:space="preserve">　</w:t>
                      </w:r>
                      <w:r>
                        <w:rPr>
                          <w:rFonts w:ascii="HG丸ｺﾞｼｯｸM-PRO" w:eastAsia="HG丸ｺﾞｼｯｸM-PRO" w:hAnsi="Times New Roman" w:cs="HG丸ｺﾞｼｯｸM-PRO" w:hint="eastAsia"/>
                          <w:color w:val="000000"/>
                        </w:rPr>
                        <w:t>３　豊かな</w:t>
                      </w:r>
                      <w:r>
                        <w:rPr>
                          <w:rFonts w:ascii="HG丸ｺﾞｼｯｸM-PRO" w:eastAsia="HG丸ｺﾞｼｯｸM-PRO" w:hAnsi="Times New Roman" w:cs="HG丸ｺﾞｼｯｸM-PRO"/>
                          <w:color w:val="000000"/>
                        </w:rPr>
                        <w:t>心と</w:t>
                      </w:r>
                      <w:r>
                        <w:rPr>
                          <w:rFonts w:ascii="HG丸ｺﾞｼｯｸM-PRO" w:eastAsia="HG丸ｺﾞｼｯｸM-PRO" w:hAnsi="Times New Roman" w:cs="HG丸ｺﾞｼｯｸM-PRO" w:hint="eastAsia"/>
                          <w:color w:val="000000"/>
                        </w:rPr>
                        <w:t>健康な体の</w:t>
                      </w:r>
                      <w:r>
                        <w:rPr>
                          <w:rFonts w:ascii="HG丸ｺﾞｼｯｸM-PRO" w:eastAsia="HG丸ｺﾞｼｯｸM-PRO" w:hAnsi="Times New Roman" w:cs="HG丸ｺﾞｼｯｸM-PRO"/>
                          <w:color w:val="000000"/>
                        </w:rPr>
                        <w:t>育成</w:t>
                      </w:r>
                      <w:r>
                        <w:rPr>
                          <w:rFonts w:ascii="HG丸ｺﾞｼｯｸM-PRO" w:eastAsia="HG丸ｺﾞｼｯｸM-PRO" w:hAnsi="Times New Roman" w:cs="HG丸ｺﾞｼｯｸM-PRO" w:hint="eastAsia"/>
                          <w:color w:val="000000"/>
                        </w:rPr>
                        <w:t xml:space="preserve">　</w:t>
                      </w:r>
                      <w:r>
                        <w:rPr>
                          <w:rFonts w:ascii="HG丸ｺﾞｼｯｸM-PRO" w:eastAsia="HG丸ｺﾞｼｯｸM-PRO" w:hAnsi="Times New Roman" w:cs="HG丸ｺﾞｼｯｸM-PRO"/>
                          <w:color w:val="000000"/>
                        </w:rPr>
                        <w:t xml:space="preserve">　　</w:t>
                      </w:r>
                      <w:r>
                        <w:rPr>
                          <w:rFonts w:ascii="HG丸ｺﾞｼｯｸM-PRO" w:eastAsia="HG丸ｺﾞｼｯｸM-PRO" w:hAnsi="Times New Roman" w:cs="HG丸ｺﾞｼｯｸM-PRO" w:hint="eastAsia"/>
                          <w:color w:val="000000"/>
                        </w:rPr>
                        <w:t xml:space="preserve">　４　保護者・地域・七小との連携</w:t>
                      </w:r>
                    </w:p>
                  </w:txbxContent>
                </v:textbox>
                <w10:wrap anchorx="margin"/>
              </v:rect>
            </w:pict>
          </mc:Fallback>
        </mc:AlternateContent>
      </w:r>
      <w:r w:rsidR="003C406B">
        <w:rPr>
          <w:rFonts w:ascii="ＭＳ 明朝" w:eastAsia="ＭＳ ゴシック" w:hAnsi="Times New Roman" w:cs="ＭＳ ゴシック" w:hint="eastAsia"/>
          <w:b/>
          <w:bCs/>
          <w:color w:val="000000"/>
          <w:kern w:val="0"/>
          <w:szCs w:val="21"/>
        </w:rPr>
        <w:t>令和５</w:t>
      </w:r>
      <w:r w:rsidR="002E3089" w:rsidRPr="002E3089">
        <w:rPr>
          <w:rFonts w:ascii="ＭＳ 明朝" w:eastAsia="ＭＳ ゴシック" w:hAnsi="Times New Roman" w:cs="ＭＳ ゴシック" w:hint="eastAsia"/>
          <w:b/>
          <w:bCs/>
          <w:color w:val="000000"/>
          <w:kern w:val="0"/>
          <w:szCs w:val="21"/>
        </w:rPr>
        <w:t>年度　第六中学校　学校評価</w:t>
      </w:r>
      <w:r w:rsidR="00861148">
        <w:rPr>
          <w:rFonts w:ascii="ＭＳ 明朝" w:eastAsia="ＭＳ ゴシック" w:hAnsi="Times New Roman" w:cs="ＭＳ ゴシック" w:hint="eastAsia"/>
          <w:b/>
          <w:bCs/>
          <w:color w:val="000000"/>
          <w:kern w:val="0"/>
          <w:szCs w:val="21"/>
        </w:rPr>
        <w:t xml:space="preserve">　</w:t>
      </w:r>
      <w:r w:rsidR="002D70DB">
        <w:rPr>
          <w:rFonts w:ascii="ＭＳ 明朝" w:eastAsia="ＭＳ ゴシック" w:hAnsi="Times New Roman" w:cs="ＭＳ ゴシック" w:hint="eastAsia"/>
          <w:b/>
          <w:bCs/>
          <w:color w:val="000000"/>
          <w:kern w:val="0"/>
          <w:szCs w:val="21"/>
        </w:rPr>
        <w:t xml:space="preserve">　</w:t>
      </w:r>
      <w:r w:rsidR="006C5C46">
        <w:rPr>
          <w:rFonts w:ascii="ＭＳ 明朝" w:eastAsia="ＭＳ ゴシック" w:hAnsi="Times New Roman" w:cs="ＭＳ ゴシック" w:hint="eastAsia"/>
          <w:b/>
          <w:bCs/>
          <w:color w:val="000000"/>
          <w:kern w:val="0"/>
          <w:szCs w:val="21"/>
        </w:rPr>
        <w:t xml:space="preserve">　　　　　　　</w:t>
      </w:r>
      <w:r w:rsidR="002D70DB" w:rsidRPr="002D70DB">
        <w:rPr>
          <w:rFonts w:hint="eastAsia"/>
          <w:sz w:val="18"/>
          <w:bdr w:val="single" w:sz="4" w:space="0" w:color="auto"/>
        </w:rPr>
        <w:t>４段階評価</w:t>
      </w:r>
      <w:r w:rsidR="006C5C46">
        <w:rPr>
          <w:rFonts w:hint="eastAsia"/>
          <w:sz w:val="18"/>
        </w:rPr>
        <w:t xml:space="preserve">　</w:t>
      </w:r>
      <w:r w:rsidR="002D70DB" w:rsidRPr="002D70DB">
        <w:rPr>
          <w:rFonts w:hint="eastAsia"/>
          <w:sz w:val="18"/>
          <w:u w:val="single"/>
        </w:rPr>
        <w:t>Ａ：目標達成、Ｂ：ある程度達成、Ｃ：もう少し、Ｄ：できなかった</w:t>
      </w:r>
      <w:r w:rsidR="006C5C46" w:rsidRPr="006C5C46">
        <w:rPr>
          <w:rFonts w:hint="eastAsia"/>
          <w:sz w:val="18"/>
        </w:rPr>
        <w:t xml:space="preserve">　　</w:t>
      </w:r>
      <w:r w:rsidR="006C5C46">
        <w:rPr>
          <w:rFonts w:hint="eastAsia"/>
          <w:sz w:val="18"/>
        </w:rPr>
        <w:t xml:space="preserve">　　　　</w:t>
      </w:r>
      <w:r w:rsidR="00861148" w:rsidRPr="002D70DB">
        <w:rPr>
          <w:rFonts w:ascii="ＭＳ 明朝" w:eastAsia="ＭＳ ゴシック" w:hAnsi="Times New Roman" w:cs="ＭＳ ゴシック" w:hint="eastAsia"/>
          <w:b/>
          <w:bCs/>
          <w:color w:val="000000"/>
          <w:kern w:val="0"/>
          <w:sz w:val="18"/>
          <w:szCs w:val="21"/>
        </w:rPr>
        <w:t xml:space="preserve">　</w:t>
      </w:r>
      <w:r w:rsidR="00424B7E">
        <w:rPr>
          <w:rFonts w:ascii="ＭＳ 明朝" w:eastAsia="ＭＳ ゴシック" w:hAnsi="Times New Roman" w:cs="ＭＳ ゴシック" w:hint="eastAsia"/>
          <w:b/>
          <w:bCs/>
          <w:color w:val="000000"/>
          <w:kern w:val="0"/>
          <w:sz w:val="18"/>
          <w:szCs w:val="21"/>
        </w:rPr>
        <w:t>R</w:t>
      </w:r>
      <w:r w:rsidR="00E40D09">
        <w:rPr>
          <w:rFonts w:ascii="ＭＳ 明朝" w:eastAsia="ＭＳ ゴシック" w:hAnsi="Times New Roman" w:cs="ＭＳ ゴシック" w:hint="eastAsia"/>
          <w:b/>
          <w:bCs/>
          <w:color w:val="000000"/>
          <w:kern w:val="0"/>
          <w:szCs w:val="21"/>
        </w:rPr>
        <w:t>6</w:t>
      </w:r>
      <w:r w:rsidR="00424B7E">
        <w:rPr>
          <w:rFonts w:ascii="ＭＳ 明朝" w:eastAsia="ＭＳ ゴシック" w:hAnsi="Times New Roman" w:cs="ＭＳ ゴシック" w:hint="eastAsia"/>
          <w:b/>
          <w:bCs/>
          <w:color w:val="000000"/>
          <w:kern w:val="0"/>
          <w:szCs w:val="21"/>
        </w:rPr>
        <w:t>/</w:t>
      </w:r>
      <w:r w:rsidR="00701A71">
        <w:rPr>
          <w:rFonts w:ascii="ＭＳ 明朝" w:eastAsia="ＭＳ ゴシック" w:hAnsi="Times New Roman" w:cs="ＭＳ ゴシック" w:hint="eastAsia"/>
          <w:b/>
          <w:bCs/>
          <w:color w:val="000000"/>
          <w:kern w:val="0"/>
          <w:szCs w:val="21"/>
        </w:rPr>
        <w:t>1/24</w:t>
      </w:r>
      <w:r w:rsidR="00861148">
        <w:rPr>
          <w:rFonts w:ascii="ＭＳ 明朝" w:eastAsia="ＭＳ ゴシック" w:hAnsi="Times New Roman" w:cs="ＭＳ ゴシック" w:hint="eastAsia"/>
          <w:b/>
          <w:bCs/>
          <w:color w:val="000000"/>
          <w:kern w:val="0"/>
          <w:szCs w:val="21"/>
        </w:rPr>
        <w:t xml:space="preserve">　　　　　　　</w:t>
      </w:r>
      <w:r w:rsidR="002D70DB">
        <w:rPr>
          <w:rFonts w:ascii="ＭＳ 明朝" w:eastAsia="ＭＳ ゴシック" w:hAnsi="Times New Roman" w:cs="ＭＳ ゴシック" w:hint="eastAsia"/>
          <w:b/>
          <w:bCs/>
          <w:color w:val="000000"/>
          <w:kern w:val="0"/>
          <w:szCs w:val="21"/>
        </w:rPr>
        <w:t xml:space="preserve">　　　　</w:t>
      </w:r>
    </w:p>
    <w:p w14:paraId="49645388" w14:textId="6878433B" w:rsidR="002E3089" w:rsidRPr="002E3089" w:rsidRDefault="002D70DB" w:rsidP="002E3089">
      <w:pP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14:paraId="7067E71B" w14:textId="77777777" w:rsidR="002E3089" w:rsidRPr="002E3089" w:rsidRDefault="002E3089" w:rsidP="002E3089">
      <w:pPr>
        <w:textAlignment w:val="baseline"/>
        <w:rPr>
          <w:rFonts w:ascii="ＭＳ 明朝" w:eastAsia="ＭＳ 明朝" w:hAnsi="Times New Roman" w:cs="Times New Roman"/>
          <w:color w:val="000000"/>
          <w:kern w:val="0"/>
          <w:szCs w:val="21"/>
        </w:rPr>
      </w:pPr>
    </w:p>
    <w:p w14:paraId="5D19E7E0" w14:textId="3A7886D6" w:rsidR="002E3089" w:rsidRPr="002E3089" w:rsidRDefault="009C6437" w:rsidP="002E3089">
      <w:pPr>
        <w:textAlignment w:val="baseline"/>
        <w:rPr>
          <w:rFonts w:ascii="ＭＳ 明朝" w:eastAsia="ＭＳ 明朝" w:hAnsi="Times New Roman" w:cs="Times New Roman"/>
          <w:color w:val="000000"/>
          <w:spacing w:val="-2"/>
          <w:kern w:val="0"/>
          <w:szCs w:val="21"/>
        </w:rPr>
      </w:pPr>
      <w:r w:rsidRPr="00CC5529">
        <w:rPr>
          <w:rFonts w:ascii="ＭＳ 明朝" w:eastAsia="ＭＳ 明朝" w:hAnsi="Times New Roman" w:cs="Times New Roman"/>
          <w:noProof/>
          <w:color w:val="000000"/>
          <w:spacing w:val="-2"/>
          <w:kern w:val="0"/>
          <w:sz w:val="20"/>
          <w:szCs w:val="21"/>
        </w:rPr>
        <mc:AlternateContent>
          <mc:Choice Requires="wps">
            <w:drawing>
              <wp:anchor distT="0" distB="0" distL="114300" distR="114300" simplePos="0" relativeHeight="251662336" behindDoc="0" locked="0" layoutInCell="1" allowOverlap="1" wp14:anchorId="5DD75F6F" wp14:editId="602360F8">
                <wp:simplePos x="0" y="0"/>
                <wp:positionH relativeFrom="margin">
                  <wp:posOffset>-375285</wp:posOffset>
                </wp:positionH>
                <wp:positionV relativeFrom="paragraph">
                  <wp:posOffset>4528820</wp:posOffset>
                </wp:positionV>
                <wp:extent cx="9296400" cy="4572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296400" cy="457200"/>
                        </a:xfrm>
                        <a:prstGeom prst="rect">
                          <a:avLst/>
                        </a:prstGeom>
                        <a:solidFill>
                          <a:sysClr val="window" lastClr="FFFFFF"/>
                        </a:solidFill>
                        <a:ln w="6350">
                          <a:solidFill>
                            <a:sysClr val="windowText" lastClr="000000"/>
                          </a:solidFill>
                        </a:ln>
                      </wps:spPr>
                      <wps:txbx>
                        <w:txbxContent>
                          <w:p w14:paraId="2506EC3A" w14:textId="77777777" w:rsidR="00695D4B" w:rsidRPr="00F22C75" w:rsidRDefault="00695D4B" w:rsidP="009C6437">
                            <w:pPr>
                              <w:spacing w:line="200" w:lineRule="exact"/>
                              <w:ind w:left="255" w:hangingChars="200" w:hanging="255"/>
                              <w:rPr>
                                <w:rFonts w:ascii="ＭＳ ゴシック" w:eastAsia="ＭＳ ゴシック" w:hAnsi="ＭＳ ゴシック"/>
                                <w:w w:val="80"/>
                                <w:sz w:val="16"/>
                              </w:rPr>
                            </w:pPr>
                            <w:r w:rsidRPr="00F22C75">
                              <w:rPr>
                                <w:rFonts w:ascii="ＭＳ ゴシック" w:eastAsia="ＭＳ ゴシック" w:hAnsi="ＭＳ ゴシック" w:hint="eastAsia"/>
                                <w:w w:val="80"/>
                                <w:sz w:val="16"/>
                              </w:rPr>
                              <w:t>＊</w:t>
                            </w:r>
                            <w:r w:rsidRPr="00F22C75">
                              <w:rPr>
                                <w:rFonts w:ascii="ＭＳ ゴシック" w:eastAsia="ＭＳ ゴシック" w:hAnsi="ＭＳ ゴシック"/>
                                <w:w w:val="80"/>
                                <w:sz w:val="16"/>
                              </w:rPr>
                              <w:t xml:space="preserve">1 </w:t>
                            </w:r>
                            <w:r w:rsidRPr="00F22C75">
                              <w:rPr>
                                <w:rFonts w:ascii="ＭＳ ゴシック" w:eastAsia="ＭＳ ゴシック" w:hAnsi="ＭＳ ゴシック" w:hint="eastAsia"/>
                                <w:w w:val="80"/>
                                <w:sz w:val="16"/>
                              </w:rPr>
                              <w:t xml:space="preserve"> 課題</w:t>
                            </w:r>
                            <w:r w:rsidRPr="00F22C75">
                              <w:rPr>
                                <w:rFonts w:ascii="ＭＳ ゴシック" w:eastAsia="ＭＳ ゴシック" w:hAnsi="ＭＳ ゴシック"/>
                                <w:w w:val="80"/>
                                <w:sz w:val="16"/>
                              </w:rPr>
                              <w:t>解決力</w:t>
                            </w:r>
                            <w:r w:rsidRPr="00F22C75">
                              <w:rPr>
                                <w:rFonts w:ascii="ＭＳ ゴシック" w:eastAsia="ＭＳ ゴシック" w:hAnsi="ＭＳ ゴシック" w:hint="eastAsia"/>
                                <w:w w:val="80"/>
                                <w:sz w:val="16"/>
                              </w:rPr>
                              <w:t>＝課題を設定し、解決する力／</w:t>
                            </w:r>
                            <w:r w:rsidRPr="00F22C75">
                              <w:rPr>
                                <w:rFonts w:ascii="ＭＳ ゴシック" w:eastAsia="ＭＳ ゴシック" w:hAnsi="ＭＳ ゴシック"/>
                                <w:w w:val="80"/>
                                <w:sz w:val="16"/>
                              </w:rPr>
                              <w:t>人間関係形成力=</w:t>
                            </w:r>
                            <w:r w:rsidRPr="00F22C75">
                              <w:rPr>
                                <w:rFonts w:ascii="ＭＳ ゴシック" w:eastAsia="ＭＳ ゴシック" w:hAnsi="ＭＳ ゴシック" w:hint="eastAsia"/>
                                <w:w w:val="80"/>
                                <w:sz w:val="16"/>
                              </w:rPr>
                              <w:t>協働したり、社会参画したりしてよりよい人間関係をつくる力</w:t>
                            </w:r>
                            <w:r w:rsidRPr="00F22C75">
                              <w:rPr>
                                <w:rFonts w:ascii="ＭＳ ゴシック" w:eastAsia="ＭＳ ゴシック" w:hAnsi="ＭＳ ゴシック"/>
                                <w:w w:val="80"/>
                                <w:sz w:val="16"/>
                              </w:rPr>
                              <w:t>／</w:t>
                            </w:r>
                            <w:r w:rsidRPr="00F22C75">
                              <w:rPr>
                                <w:rFonts w:ascii="ＭＳ ゴシック" w:eastAsia="ＭＳ ゴシック" w:hAnsi="ＭＳ ゴシック" w:hint="eastAsia"/>
                                <w:w w:val="80"/>
                                <w:sz w:val="16"/>
                              </w:rPr>
                              <w:t>実践力</w:t>
                            </w:r>
                            <w:r w:rsidRPr="00F22C75">
                              <w:rPr>
                                <w:rFonts w:ascii="ＭＳ ゴシック" w:eastAsia="ＭＳ ゴシック" w:hAnsi="ＭＳ ゴシック"/>
                                <w:w w:val="80"/>
                                <w:sz w:val="16"/>
                              </w:rPr>
                              <w:t>＝</w:t>
                            </w:r>
                            <w:r w:rsidRPr="00F22C75">
                              <w:rPr>
                                <w:rFonts w:ascii="ＭＳ ゴシック" w:eastAsia="ＭＳ ゴシック" w:hAnsi="ＭＳ ゴシック" w:hint="eastAsia"/>
                                <w:w w:val="80"/>
                                <w:sz w:val="16"/>
                              </w:rPr>
                              <w:t>体験・学びを社会に生かし、最後までやり抜く力</w:t>
                            </w:r>
                            <w:r w:rsidRPr="00F22C75">
                              <w:rPr>
                                <w:rFonts w:ascii="ＭＳ ゴシック" w:eastAsia="ＭＳ ゴシック" w:hAnsi="ＭＳ ゴシック"/>
                                <w:w w:val="80"/>
                                <w:sz w:val="18"/>
                              </w:rPr>
                              <w:t xml:space="preserve">　</w:t>
                            </w:r>
                            <w:r w:rsidRPr="00F22C75">
                              <w:rPr>
                                <w:rFonts w:ascii="ＭＳ ゴシック" w:eastAsia="ＭＳ ゴシック" w:hAnsi="ＭＳ ゴシック"/>
                                <w:w w:val="80"/>
                                <w:sz w:val="16"/>
                              </w:rPr>
                              <w:t xml:space="preserve">　</w:t>
                            </w:r>
                          </w:p>
                          <w:p w14:paraId="15A13B86" w14:textId="77777777" w:rsidR="00695D4B" w:rsidRPr="00F22C75" w:rsidRDefault="00695D4B" w:rsidP="009C6437">
                            <w:pPr>
                              <w:tabs>
                                <w:tab w:val="left" w:pos="5245"/>
                              </w:tabs>
                              <w:spacing w:line="200" w:lineRule="exact"/>
                              <w:ind w:left="255" w:hangingChars="200" w:hanging="255"/>
                              <w:rPr>
                                <w:rFonts w:ascii="ＭＳ ゴシック" w:eastAsia="ＭＳ ゴシック" w:hAnsi="ＭＳ ゴシック"/>
                                <w:w w:val="80"/>
                                <w:sz w:val="16"/>
                              </w:rPr>
                            </w:pPr>
                            <w:r w:rsidRPr="00F22C75">
                              <w:rPr>
                                <w:rFonts w:ascii="ＭＳ ゴシック" w:eastAsia="ＭＳ ゴシック" w:hAnsi="ＭＳ ゴシック" w:hint="eastAsia"/>
                                <w:w w:val="80"/>
                                <w:sz w:val="16"/>
                              </w:rPr>
                              <w:t>＊2</w:t>
                            </w:r>
                            <w:r w:rsidRPr="00F22C75">
                              <w:rPr>
                                <w:rFonts w:ascii="ＭＳ ゴシック" w:eastAsia="ＭＳ ゴシック" w:hAnsi="ＭＳ ゴシック"/>
                                <w:w w:val="80"/>
                                <w:sz w:val="16"/>
                              </w:rPr>
                              <w:t xml:space="preserve">　</w:t>
                            </w:r>
                            <w:r w:rsidRPr="00F22C75">
                              <w:rPr>
                                <w:rFonts w:ascii="ＭＳ ゴシック" w:eastAsia="ＭＳ ゴシック" w:hAnsi="ＭＳ ゴシック" w:hint="eastAsia"/>
                                <w:w w:val="80"/>
                                <w:sz w:val="16"/>
                              </w:rPr>
                              <w:t>個別</w:t>
                            </w:r>
                            <w:r w:rsidRPr="00F22C75">
                              <w:rPr>
                                <w:rFonts w:ascii="ＭＳ ゴシック" w:eastAsia="ＭＳ ゴシック" w:hAnsi="ＭＳ ゴシック"/>
                                <w:w w:val="80"/>
                                <w:sz w:val="16"/>
                              </w:rPr>
                              <w:t>最適な学習</w:t>
                            </w:r>
                            <w:r w:rsidRPr="00F22C75">
                              <w:rPr>
                                <w:rFonts w:ascii="ＭＳ ゴシック" w:eastAsia="ＭＳ ゴシック" w:hAnsi="ＭＳ ゴシック" w:hint="eastAsia"/>
                                <w:w w:val="80"/>
                                <w:sz w:val="16"/>
                              </w:rPr>
                              <w:t>＝個に応じた指導のことで</w:t>
                            </w:r>
                            <w:r w:rsidRPr="00F22C75">
                              <w:rPr>
                                <w:rFonts w:ascii="ＭＳ ゴシック" w:eastAsia="ＭＳ ゴシック" w:hAnsi="ＭＳ ゴシック"/>
                                <w:w w:val="80"/>
                                <w:sz w:val="16"/>
                              </w:rPr>
                              <w:t>、指導の個別化</w:t>
                            </w:r>
                            <w:r w:rsidRPr="00F22C75">
                              <w:rPr>
                                <w:rFonts w:ascii="ＭＳ ゴシック" w:eastAsia="ＭＳ ゴシック" w:hAnsi="ＭＳ ゴシック" w:hint="eastAsia"/>
                                <w:w w:val="80"/>
                                <w:sz w:val="16"/>
                              </w:rPr>
                              <w:t>(支援が必要な子供により重点的な指導を行うこと)</w:t>
                            </w:r>
                            <w:r w:rsidRPr="00F22C75">
                              <w:rPr>
                                <w:rFonts w:ascii="ＭＳ ゴシック" w:eastAsia="ＭＳ ゴシック" w:hAnsi="ＭＳ ゴシック"/>
                                <w:w w:val="80"/>
                                <w:sz w:val="16"/>
                              </w:rPr>
                              <w:t>と学習の個性化</w:t>
                            </w:r>
                            <w:r w:rsidRPr="00F22C75">
                              <w:rPr>
                                <w:rFonts w:ascii="ＭＳ ゴシック" w:eastAsia="ＭＳ ゴシック" w:hAnsi="ＭＳ ゴシック" w:hint="eastAsia"/>
                                <w:w w:val="80"/>
                                <w:sz w:val="16"/>
                              </w:rPr>
                              <w:t>(子供の興味・関心等に応じ、一人一人に応じた学習活動や学習課題に取り組む機会を提供すること)</w:t>
                            </w:r>
                            <w:r w:rsidRPr="00F22C75">
                              <w:rPr>
                                <w:rFonts w:ascii="ＭＳ ゴシック" w:eastAsia="ＭＳ ゴシック" w:hAnsi="ＭＳ ゴシック"/>
                                <w:w w:val="80"/>
                                <w:sz w:val="16"/>
                              </w:rPr>
                              <w:t>の</w:t>
                            </w:r>
                            <w:r w:rsidRPr="00F22C75">
                              <w:rPr>
                                <w:rFonts w:ascii="ＭＳ ゴシック" w:eastAsia="ＭＳ ゴシック" w:hAnsi="ＭＳ ゴシック" w:hint="eastAsia"/>
                                <w:w w:val="80"/>
                                <w:sz w:val="16"/>
                              </w:rPr>
                              <w:t>2つの</w:t>
                            </w:r>
                            <w:r w:rsidRPr="00F22C75">
                              <w:rPr>
                                <w:rFonts w:ascii="ＭＳ ゴシック" w:eastAsia="ＭＳ ゴシック" w:hAnsi="ＭＳ ゴシック"/>
                                <w:w w:val="80"/>
                                <w:sz w:val="16"/>
                              </w:rPr>
                              <w:t>こと。</w:t>
                            </w:r>
                            <w:r w:rsidRPr="00F22C75">
                              <w:rPr>
                                <w:rFonts w:ascii="ＭＳ ゴシック" w:eastAsia="ＭＳ ゴシック" w:hAnsi="ＭＳ ゴシック" w:hint="eastAsia"/>
                                <w:w w:val="80"/>
                                <w:sz w:val="16"/>
                              </w:rPr>
                              <w:t>／</w:t>
                            </w:r>
                            <w:r w:rsidRPr="00F22C75">
                              <w:rPr>
                                <w:rFonts w:ascii="ＭＳ ゴシック" w:eastAsia="ＭＳ ゴシック" w:hAnsi="ＭＳ ゴシック"/>
                                <w:w w:val="80"/>
                                <w:sz w:val="16"/>
                              </w:rPr>
                              <w:t>協働的な学習</w:t>
                            </w:r>
                            <w:r w:rsidRPr="00F22C75">
                              <w:rPr>
                                <w:rFonts w:ascii="ＭＳ ゴシック" w:eastAsia="ＭＳ ゴシック" w:hAnsi="ＭＳ ゴシック" w:hint="eastAsia"/>
                                <w:w w:val="80"/>
                                <w:sz w:val="16"/>
                              </w:rPr>
                              <w:t>＝</w:t>
                            </w:r>
                            <w:r w:rsidRPr="00F22C75">
                              <w:rPr>
                                <w:rFonts w:ascii="ＭＳ ゴシック" w:eastAsia="ＭＳ ゴシック" w:hAnsi="ＭＳ ゴシック" w:hint="eastAsia"/>
                                <w:bCs/>
                                <w:w w:val="80"/>
                                <w:sz w:val="16"/>
                              </w:rPr>
                              <w:t>探究的な学習や体験活動等を通じ、子供同士で、あるいは多様な他者と協働</w:t>
                            </w:r>
                            <w:r w:rsidRPr="00F22C75">
                              <w:rPr>
                                <w:rFonts w:ascii="ＭＳ ゴシック" w:eastAsia="ＭＳ ゴシック" w:hAnsi="ＭＳ ゴシック" w:hint="eastAsia"/>
                                <w:w w:val="80"/>
                                <w:sz w:val="16"/>
                              </w:rPr>
                              <w:t>しながら、他者を価値ある存在として尊重し、様々な社会的な変化を乗り越え、持続可能な社会の創り手となることができるよう必要な資質・能力を育成する</w:t>
                            </w:r>
                            <w:r w:rsidRPr="00F22C75">
                              <w:rPr>
                                <w:rFonts w:ascii="ＭＳ ゴシック" w:eastAsia="ＭＳ ゴシック" w:hAnsi="ＭＳ ゴシック"/>
                                <w:w w:val="80"/>
                                <w:sz w:val="16"/>
                              </w:rPr>
                              <w:t>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5F6F" id="_x0000_t202" coordsize="21600,21600" o:spt="202" path="m,l,21600r21600,l21600,xe">
                <v:stroke joinstyle="miter"/>
                <v:path gradientshapeok="t" o:connecttype="rect"/>
              </v:shapetype>
              <v:shape id="テキスト ボックス 3" o:spid="_x0000_s1028" type="#_x0000_t202" style="position:absolute;left:0;text-align:left;margin-left:-29.55pt;margin-top:356.6pt;width:732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" fillcolor="window" strokecolor="windowText" strokeweight=".5pt">
                <v:textbox inset="1mm,1mm,1mm,1mm">
                  <w:txbxContent>
                    <w:p w14:paraId="2506EC3A" w14:textId="77777777" w:rsidR="00695D4B" w:rsidRPr="00F22C75" w:rsidRDefault="00695D4B" w:rsidP="009C6437">
                      <w:pPr>
                        <w:spacing w:line="200" w:lineRule="exact"/>
                        <w:ind w:left="255" w:hangingChars="200" w:hanging="255"/>
                        <w:rPr>
                          <w:rFonts w:ascii="ＭＳ ゴシック" w:eastAsia="ＭＳ ゴシック" w:hAnsi="ＭＳ ゴシック"/>
                          <w:w w:val="80"/>
                          <w:sz w:val="16"/>
                        </w:rPr>
                      </w:pPr>
                      <w:r w:rsidRPr="00F22C75">
                        <w:rPr>
                          <w:rFonts w:ascii="ＭＳ ゴシック" w:eastAsia="ＭＳ ゴシック" w:hAnsi="ＭＳ ゴシック" w:hint="eastAsia"/>
                          <w:w w:val="80"/>
                          <w:sz w:val="16"/>
                        </w:rPr>
                        <w:t>＊</w:t>
                      </w:r>
                      <w:r w:rsidRPr="00F22C75">
                        <w:rPr>
                          <w:rFonts w:ascii="ＭＳ ゴシック" w:eastAsia="ＭＳ ゴシック" w:hAnsi="ＭＳ ゴシック"/>
                          <w:w w:val="80"/>
                          <w:sz w:val="16"/>
                        </w:rPr>
                        <w:t xml:space="preserve">1 </w:t>
                      </w:r>
                      <w:r w:rsidRPr="00F22C75">
                        <w:rPr>
                          <w:rFonts w:ascii="ＭＳ ゴシック" w:eastAsia="ＭＳ ゴシック" w:hAnsi="ＭＳ ゴシック" w:hint="eastAsia"/>
                          <w:w w:val="80"/>
                          <w:sz w:val="16"/>
                        </w:rPr>
                        <w:t xml:space="preserve"> 課題</w:t>
                      </w:r>
                      <w:r w:rsidRPr="00F22C75">
                        <w:rPr>
                          <w:rFonts w:ascii="ＭＳ ゴシック" w:eastAsia="ＭＳ ゴシック" w:hAnsi="ＭＳ ゴシック"/>
                          <w:w w:val="80"/>
                          <w:sz w:val="16"/>
                        </w:rPr>
                        <w:t>解決力</w:t>
                      </w:r>
                      <w:r w:rsidRPr="00F22C75">
                        <w:rPr>
                          <w:rFonts w:ascii="ＭＳ ゴシック" w:eastAsia="ＭＳ ゴシック" w:hAnsi="ＭＳ ゴシック" w:hint="eastAsia"/>
                          <w:w w:val="80"/>
                          <w:sz w:val="16"/>
                        </w:rPr>
                        <w:t>＝課題を設定し、解決する力／</w:t>
                      </w:r>
                      <w:r w:rsidRPr="00F22C75">
                        <w:rPr>
                          <w:rFonts w:ascii="ＭＳ ゴシック" w:eastAsia="ＭＳ ゴシック" w:hAnsi="ＭＳ ゴシック"/>
                          <w:w w:val="80"/>
                          <w:sz w:val="16"/>
                        </w:rPr>
                        <w:t>人間関係形成力=</w:t>
                      </w:r>
                      <w:r w:rsidRPr="00F22C75">
                        <w:rPr>
                          <w:rFonts w:ascii="ＭＳ ゴシック" w:eastAsia="ＭＳ ゴシック" w:hAnsi="ＭＳ ゴシック" w:hint="eastAsia"/>
                          <w:w w:val="80"/>
                          <w:sz w:val="16"/>
                        </w:rPr>
                        <w:t>協働したり、社会参画したりしてよりよい人間関係をつくる力</w:t>
                      </w:r>
                      <w:r w:rsidRPr="00F22C75">
                        <w:rPr>
                          <w:rFonts w:ascii="ＭＳ ゴシック" w:eastAsia="ＭＳ ゴシック" w:hAnsi="ＭＳ ゴシック"/>
                          <w:w w:val="80"/>
                          <w:sz w:val="16"/>
                        </w:rPr>
                        <w:t>／</w:t>
                      </w:r>
                      <w:r w:rsidRPr="00F22C75">
                        <w:rPr>
                          <w:rFonts w:ascii="ＭＳ ゴシック" w:eastAsia="ＭＳ ゴシック" w:hAnsi="ＭＳ ゴシック" w:hint="eastAsia"/>
                          <w:w w:val="80"/>
                          <w:sz w:val="16"/>
                        </w:rPr>
                        <w:t>実践力</w:t>
                      </w:r>
                      <w:r w:rsidRPr="00F22C75">
                        <w:rPr>
                          <w:rFonts w:ascii="ＭＳ ゴシック" w:eastAsia="ＭＳ ゴシック" w:hAnsi="ＭＳ ゴシック"/>
                          <w:w w:val="80"/>
                          <w:sz w:val="16"/>
                        </w:rPr>
                        <w:t>＝</w:t>
                      </w:r>
                      <w:r w:rsidRPr="00F22C75">
                        <w:rPr>
                          <w:rFonts w:ascii="ＭＳ ゴシック" w:eastAsia="ＭＳ ゴシック" w:hAnsi="ＭＳ ゴシック" w:hint="eastAsia"/>
                          <w:w w:val="80"/>
                          <w:sz w:val="16"/>
                        </w:rPr>
                        <w:t>体験・学びを社会に生かし、最後までやり抜く力</w:t>
                      </w:r>
                      <w:r w:rsidRPr="00F22C75">
                        <w:rPr>
                          <w:rFonts w:ascii="ＭＳ ゴシック" w:eastAsia="ＭＳ ゴシック" w:hAnsi="ＭＳ ゴシック"/>
                          <w:w w:val="80"/>
                          <w:sz w:val="18"/>
                        </w:rPr>
                        <w:t xml:space="preserve">　</w:t>
                      </w:r>
                      <w:r w:rsidRPr="00F22C75">
                        <w:rPr>
                          <w:rFonts w:ascii="ＭＳ ゴシック" w:eastAsia="ＭＳ ゴシック" w:hAnsi="ＭＳ ゴシック"/>
                          <w:w w:val="80"/>
                          <w:sz w:val="16"/>
                        </w:rPr>
                        <w:t xml:space="preserve">　</w:t>
                      </w:r>
                    </w:p>
                    <w:p w14:paraId="15A13B86" w14:textId="77777777" w:rsidR="00695D4B" w:rsidRPr="00F22C75" w:rsidRDefault="00695D4B" w:rsidP="009C6437">
                      <w:pPr>
                        <w:tabs>
                          <w:tab w:val="left" w:pos="5245"/>
                        </w:tabs>
                        <w:spacing w:line="200" w:lineRule="exact"/>
                        <w:ind w:left="255" w:hangingChars="200" w:hanging="255"/>
                        <w:rPr>
                          <w:rFonts w:ascii="ＭＳ ゴシック" w:eastAsia="ＭＳ ゴシック" w:hAnsi="ＭＳ ゴシック"/>
                          <w:w w:val="80"/>
                          <w:sz w:val="16"/>
                        </w:rPr>
                      </w:pPr>
                      <w:r w:rsidRPr="00F22C75">
                        <w:rPr>
                          <w:rFonts w:ascii="ＭＳ ゴシック" w:eastAsia="ＭＳ ゴシック" w:hAnsi="ＭＳ ゴシック" w:hint="eastAsia"/>
                          <w:w w:val="80"/>
                          <w:sz w:val="16"/>
                        </w:rPr>
                        <w:t>＊2</w:t>
                      </w:r>
                      <w:r w:rsidRPr="00F22C75">
                        <w:rPr>
                          <w:rFonts w:ascii="ＭＳ ゴシック" w:eastAsia="ＭＳ ゴシック" w:hAnsi="ＭＳ ゴシック"/>
                          <w:w w:val="80"/>
                          <w:sz w:val="16"/>
                        </w:rPr>
                        <w:t xml:space="preserve">　</w:t>
                      </w:r>
                      <w:r w:rsidRPr="00F22C75">
                        <w:rPr>
                          <w:rFonts w:ascii="ＭＳ ゴシック" w:eastAsia="ＭＳ ゴシック" w:hAnsi="ＭＳ ゴシック" w:hint="eastAsia"/>
                          <w:w w:val="80"/>
                          <w:sz w:val="16"/>
                        </w:rPr>
                        <w:t>個別</w:t>
                      </w:r>
                      <w:r w:rsidRPr="00F22C75">
                        <w:rPr>
                          <w:rFonts w:ascii="ＭＳ ゴシック" w:eastAsia="ＭＳ ゴシック" w:hAnsi="ＭＳ ゴシック"/>
                          <w:w w:val="80"/>
                          <w:sz w:val="16"/>
                        </w:rPr>
                        <w:t>最適な学習</w:t>
                      </w:r>
                      <w:r w:rsidRPr="00F22C75">
                        <w:rPr>
                          <w:rFonts w:ascii="ＭＳ ゴシック" w:eastAsia="ＭＳ ゴシック" w:hAnsi="ＭＳ ゴシック" w:hint="eastAsia"/>
                          <w:w w:val="80"/>
                          <w:sz w:val="16"/>
                        </w:rPr>
                        <w:t>＝個に応じた指導のことで</w:t>
                      </w:r>
                      <w:r w:rsidRPr="00F22C75">
                        <w:rPr>
                          <w:rFonts w:ascii="ＭＳ ゴシック" w:eastAsia="ＭＳ ゴシック" w:hAnsi="ＭＳ ゴシック"/>
                          <w:w w:val="80"/>
                          <w:sz w:val="16"/>
                        </w:rPr>
                        <w:t>、指導の個別化</w:t>
                      </w:r>
                      <w:r w:rsidRPr="00F22C75">
                        <w:rPr>
                          <w:rFonts w:ascii="ＭＳ ゴシック" w:eastAsia="ＭＳ ゴシック" w:hAnsi="ＭＳ ゴシック" w:hint="eastAsia"/>
                          <w:w w:val="80"/>
                          <w:sz w:val="16"/>
                        </w:rPr>
                        <w:t>(支援が必要な子供により重点的な指導を行うこと)</w:t>
                      </w:r>
                      <w:r w:rsidRPr="00F22C75">
                        <w:rPr>
                          <w:rFonts w:ascii="ＭＳ ゴシック" w:eastAsia="ＭＳ ゴシック" w:hAnsi="ＭＳ ゴシック"/>
                          <w:w w:val="80"/>
                          <w:sz w:val="16"/>
                        </w:rPr>
                        <w:t>と学習の個性化</w:t>
                      </w:r>
                      <w:r w:rsidRPr="00F22C75">
                        <w:rPr>
                          <w:rFonts w:ascii="ＭＳ ゴシック" w:eastAsia="ＭＳ ゴシック" w:hAnsi="ＭＳ ゴシック" w:hint="eastAsia"/>
                          <w:w w:val="80"/>
                          <w:sz w:val="16"/>
                        </w:rPr>
                        <w:t>(子供の興味・関心等に応じ、一人一人に応じた学習活動や学習課題に取り組む機会を提供すること)</w:t>
                      </w:r>
                      <w:r w:rsidRPr="00F22C75">
                        <w:rPr>
                          <w:rFonts w:ascii="ＭＳ ゴシック" w:eastAsia="ＭＳ ゴシック" w:hAnsi="ＭＳ ゴシック"/>
                          <w:w w:val="80"/>
                          <w:sz w:val="16"/>
                        </w:rPr>
                        <w:t>の</w:t>
                      </w:r>
                      <w:r w:rsidRPr="00F22C75">
                        <w:rPr>
                          <w:rFonts w:ascii="ＭＳ ゴシック" w:eastAsia="ＭＳ ゴシック" w:hAnsi="ＭＳ ゴシック" w:hint="eastAsia"/>
                          <w:w w:val="80"/>
                          <w:sz w:val="16"/>
                        </w:rPr>
                        <w:t>2つの</w:t>
                      </w:r>
                      <w:r w:rsidRPr="00F22C75">
                        <w:rPr>
                          <w:rFonts w:ascii="ＭＳ ゴシック" w:eastAsia="ＭＳ ゴシック" w:hAnsi="ＭＳ ゴシック"/>
                          <w:w w:val="80"/>
                          <w:sz w:val="16"/>
                        </w:rPr>
                        <w:t>こと。</w:t>
                      </w:r>
                      <w:r w:rsidRPr="00F22C75">
                        <w:rPr>
                          <w:rFonts w:ascii="ＭＳ ゴシック" w:eastAsia="ＭＳ ゴシック" w:hAnsi="ＭＳ ゴシック" w:hint="eastAsia"/>
                          <w:w w:val="80"/>
                          <w:sz w:val="16"/>
                        </w:rPr>
                        <w:t>／</w:t>
                      </w:r>
                      <w:r w:rsidRPr="00F22C75">
                        <w:rPr>
                          <w:rFonts w:ascii="ＭＳ ゴシック" w:eastAsia="ＭＳ ゴシック" w:hAnsi="ＭＳ ゴシック"/>
                          <w:w w:val="80"/>
                          <w:sz w:val="16"/>
                        </w:rPr>
                        <w:t>協働的な学習</w:t>
                      </w:r>
                      <w:r w:rsidRPr="00F22C75">
                        <w:rPr>
                          <w:rFonts w:ascii="ＭＳ ゴシック" w:eastAsia="ＭＳ ゴシック" w:hAnsi="ＭＳ ゴシック" w:hint="eastAsia"/>
                          <w:w w:val="80"/>
                          <w:sz w:val="16"/>
                        </w:rPr>
                        <w:t>＝</w:t>
                      </w:r>
                      <w:r w:rsidRPr="00F22C75">
                        <w:rPr>
                          <w:rFonts w:ascii="ＭＳ ゴシック" w:eastAsia="ＭＳ ゴシック" w:hAnsi="ＭＳ ゴシック" w:hint="eastAsia"/>
                          <w:bCs/>
                          <w:w w:val="80"/>
                          <w:sz w:val="16"/>
                        </w:rPr>
                        <w:t>探究的な学習や体験活動等を通じ、子供同士で、あるいは多様な他者と協働</w:t>
                      </w:r>
                      <w:r w:rsidRPr="00F22C75">
                        <w:rPr>
                          <w:rFonts w:ascii="ＭＳ ゴシック" w:eastAsia="ＭＳ ゴシック" w:hAnsi="ＭＳ ゴシック" w:hint="eastAsia"/>
                          <w:w w:val="80"/>
                          <w:sz w:val="16"/>
                        </w:rPr>
                        <w:t>しながら、他者を価値ある存在として尊重し、様々な社会的な変化を乗り越え、持続可能な社会の創り手となることができるよう必要な資質・能力を育成する</w:t>
                      </w:r>
                      <w:r w:rsidRPr="00F22C75">
                        <w:rPr>
                          <w:rFonts w:ascii="ＭＳ ゴシック" w:eastAsia="ＭＳ ゴシック" w:hAnsi="ＭＳ ゴシック"/>
                          <w:w w:val="80"/>
                          <w:sz w:val="16"/>
                        </w:rPr>
                        <w:t>こと。</w:t>
                      </w:r>
                    </w:p>
                  </w:txbxContent>
                </v:textbox>
                <w10:wrap anchorx="margin"/>
              </v:shape>
            </w:pict>
          </mc:Fallback>
        </mc:AlternateContent>
      </w:r>
    </w:p>
    <w:tbl>
      <w:tblPr>
        <w:tblW w:w="1460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18"/>
        <w:gridCol w:w="851"/>
        <w:gridCol w:w="1701"/>
        <w:gridCol w:w="425"/>
        <w:gridCol w:w="992"/>
        <w:gridCol w:w="1559"/>
        <w:gridCol w:w="426"/>
        <w:gridCol w:w="5528"/>
        <w:gridCol w:w="1276"/>
      </w:tblGrid>
      <w:tr w:rsidR="009C7BD4" w:rsidRPr="002E3089" w14:paraId="3C845BDC" w14:textId="77777777" w:rsidTr="00553B14">
        <w:tc>
          <w:tcPr>
            <w:tcW w:w="425" w:type="dxa"/>
            <w:vMerge w:val="restart"/>
            <w:tcBorders>
              <w:top w:val="single" w:sz="12" w:space="0" w:color="000000"/>
              <w:left w:val="single" w:sz="12" w:space="0" w:color="000000"/>
              <w:right w:val="single" w:sz="12" w:space="0" w:color="000000"/>
            </w:tcBorders>
            <w:vAlign w:val="center"/>
          </w:tcPr>
          <w:p w14:paraId="45E159F6" w14:textId="77777777" w:rsidR="002E3089" w:rsidRPr="002E3089" w:rsidRDefault="002E3089" w:rsidP="00094217">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spacing w:val="-2"/>
                <w:kern w:val="0"/>
                <w:sz w:val="20"/>
                <w:szCs w:val="20"/>
              </w:rPr>
              <w:t>項目</w:t>
            </w:r>
          </w:p>
        </w:tc>
        <w:tc>
          <w:tcPr>
            <w:tcW w:w="1418" w:type="dxa"/>
            <w:vMerge w:val="restart"/>
            <w:tcBorders>
              <w:top w:val="single" w:sz="12" w:space="0" w:color="000000"/>
              <w:left w:val="single" w:sz="12" w:space="0" w:color="000000"/>
              <w:right w:val="single" w:sz="4" w:space="0" w:color="000000"/>
            </w:tcBorders>
            <w:vAlign w:val="center"/>
          </w:tcPr>
          <w:p w14:paraId="00318798" w14:textId="65E31CA1" w:rsidR="002E3089" w:rsidRPr="002E3089" w:rsidRDefault="002E3089" w:rsidP="00CC0933">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spacing w:val="-2"/>
                <w:kern w:val="0"/>
                <w:sz w:val="20"/>
                <w:szCs w:val="20"/>
              </w:rPr>
              <w:t>経営目標</w:t>
            </w:r>
          </w:p>
        </w:tc>
        <w:tc>
          <w:tcPr>
            <w:tcW w:w="851" w:type="dxa"/>
            <w:vMerge w:val="restart"/>
            <w:tcBorders>
              <w:top w:val="single" w:sz="12" w:space="0" w:color="000000"/>
              <w:left w:val="single" w:sz="4" w:space="0" w:color="000000"/>
              <w:right w:val="single" w:sz="4" w:space="0" w:color="000000"/>
            </w:tcBorders>
            <w:vAlign w:val="center"/>
          </w:tcPr>
          <w:p w14:paraId="2CC8C2EC" w14:textId="4D0830A0" w:rsidR="002E3089" w:rsidRPr="000B2D28" w:rsidRDefault="002E3089" w:rsidP="000B2D2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2E3089">
              <w:rPr>
                <w:rFonts w:ascii="ＭＳ 明朝" w:eastAsia="ＭＳ ゴシック" w:hAnsi="Times New Roman" w:cs="ＭＳ ゴシック" w:hint="eastAsia"/>
                <w:b/>
                <w:bCs/>
                <w:color w:val="000000"/>
                <w:kern w:val="0"/>
                <w:sz w:val="20"/>
                <w:szCs w:val="20"/>
              </w:rPr>
              <w:t>本年度の</w:t>
            </w:r>
            <w:r w:rsidRPr="002E3089">
              <w:rPr>
                <w:rFonts w:ascii="ＭＳ 明朝" w:eastAsia="ＭＳ ゴシック" w:hAnsi="Times New Roman" w:cs="ＭＳ ゴシック" w:hint="eastAsia"/>
                <w:b/>
                <w:bCs/>
                <w:color w:val="000000"/>
                <w:spacing w:val="-2"/>
                <w:kern w:val="0"/>
                <w:sz w:val="20"/>
                <w:szCs w:val="20"/>
              </w:rPr>
              <w:t>重点</w:t>
            </w:r>
          </w:p>
        </w:tc>
        <w:tc>
          <w:tcPr>
            <w:tcW w:w="1701" w:type="dxa"/>
            <w:vMerge w:val="restart"/>
            <w:tcBorders>
              <w:top w:val="single" w:sz="12" w:space="0" w:color="000000"/>
              <w:left w:val="single" w:sz="4" w:space="0" w:color="000000"/>
              <w:right w:val="single" w:sz="4" w:space="0" w:color="000000"/>
            </w:tcBorders>
            <w:vAlign w:val="center"/>
          </w:tcPr>
          <w:p w14:paraId="2CEAB383" w14:textId="77777777" w:rsidR="002E3089" w:rsidRPr="002E3089" w:rsidRDefault="002E3089" w:rsidP="0009421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kern w:val="0"/>
                <w:sz w:val="20"/>
                <w:szCs w:val="20"/>
              </w:rPr>
              <w:t>具体的な方策</w:t>
            </w:r>
          </w:p>
        </w:tc>
        <w:tc>
          <w:tcPr>
            <w:tcW w:w="425" w:type="dxa"/>
            <w:vMerge w:val="restart"/>
            <w:tcBorders>
              <w:top w:val="single" w:sz="12" w:space="0" w:color="000000"/>
              <w:left w:val="single" w:sz="4" w:space="0" w:color="000000"/>
              <w:right w:val="single" w:sz="4" w:space="0" w:color="000000"/>
            </w:tcBorders>
            <w:vAlign w:val="center"/>
          </w:tcPr>
          <w:p w14:paraId="42F586BD" w14:textId="77777777" w:rsidR="002E3089" w:rsidRPr="002E3089" w:rsidRDefault="002E3089" w:rsidP="0009421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kern w:val="0"/>
                <w:sz w:val="20"/>
                <w:szCs w:val="20"/>
              </w:rPr>
              <w:t>評価</w:t>
            </w:r>
          </w:p>
        </w:tc>
        <w:tc>
          <w:tcPr>
            <w:tcW w:w="992" w:type="dxa"/>
            <w:vMerge w:val="restart"/>
            <w:tcBorders>
              <w:top w:val="single" w:sz="12" w:space="0" w:color="000000"/>
              <w:left w:val="single" w:sz="4" w:space="0" w:color="000000"/>
              <w:right w:val="single" w:sz="4" w:space="0" w:color="000000"/>
            </w:tcBorders>
            <w:vAlign w:val="center"/>
          </w:tcPr>
          <w:p w14:paraId="603ED032" w14:textId="77777777" w:rsidR="002E3089" w:rsidRPr="002E3089" w:rsidRDefault="002E3089" w:rsidP="0009421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kern w:val="0"/>
                <w:sz w:val="20"/>
                <w:szCs w:val="20"/>
              </w:rPr>
              <w:t>分析結果</w:t>
            </w:r>
          </w:p>
        </w:tc>
        <w:tc>
          <w:tcPr>
            <w:tcW w:w="1559" w:type="dxa"/>
            <w:vMerge w:val="restart"/>
            <w:tcBorders>
              <w:top w:val="single" w:sz="12" w:space="0" w:color="000000"/>
              <w:left w:val="single" w:sz="4" w:space="0" w:color="000000"/>
              <w:right w:val="single" w:sz="12" w:space="0" w:color="000000"/>
            </w:tcBorders>
            <w:vAlign w:val="center"/>
          </w:tcPr>
          <w:p w14:paraId="64C5F3EA" w14:textId="77777777" w:rsidR="002E3089" w:rsidRPr="002E3089" w:rsidRDefault="002E3089" w:rsidP="0009421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kern w:val="0"/>
                <w:sz w:val="20"/>
                <w:szCs w:val="20"/>
              </w:rPr>
              <w:t>改善策</w:t>
            </w:r>
          </w:p>
        </w:tc>
        <w:tc>
          <w:tcPr>
            <w:tcW w:w="5954" w:type="dxa"/>
            <w:gridSpan w:val="2"/>
            <w:tcBorders>
              <w:top w:val="single" w:sz="12" w:space="0" w:color="000000"/>
              <w:left w:val="single" w:sz="12" w:space="0" w:color="000000"/>
              <w:bottom w:val="single" w:sz="4" w:space="0" w:color="000000"/>
              <w:right w:val="single" w:sz="4" w:space="0" w:color="000000"/>
            </w:tcBorders>
            <w:vAlign w:val="center"/>
          </w:tcPr>
          <w:p w14:paraId="192B4B7A" w14:textId="2652FE8E" w:rsidR="002E3089" w:rsidRPr="002E3089" w:rsidRDefault="002E3089" w:rsidP="006D2035">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2E3089">
              <w:rPr>
                <w:rFonts w:ascii="ＭＳ 明朝" w:eastAsia="ＭＳ ゴシック" w:hAnsi="Times New Roman" w:cs="ＭＳ ゴシック" w:hint="eastAsia"/>
                <w:b/>
                <w:bCs/>
                <w:color w:val="000000"/>
                <w:w w:val="80"/>
                <w:kern w:val="0"/>
                <w:sz w:val="20"/>
                <w:szCs w:val="20"/>
              </w:rPr>
              <w:t>学校関係者</w:t>
            </w:r>
            <w:r w:rsidRPr="002E3089">
              <w:rPr>
                <w:rFonts w:ascii="ＭＳ 明朝" w:eastAsia="ＭＳ ゴシック" w:hAnsi="Times New Roman" w:cs="ＭＳ ゴシック" w:hint="eastAsia"/>
                <w:b/>
                <w:bCs/>
                <w:color w:val="000000"/>
                <w:spacing w:val="-2"/>
                <w:w w:val="80"/>
                <w:kern w:val="0"/>
                <w:sz w:val="20"/>
                <w:szCs w:val="20"/>
              </w:rPr>
              <w:t>評価記入欄</w:t>
            </w:r>
            <w:r w:rsidR="006D62E2">
              <w:rPr>
                <w:rFonts w:ascii="ＭＳ 明朝" w:eastAsia="ＭＳ ゴシック" w:hAnsi="Times New Roman" w:cs="ＭＳ ゴシック" w:hint="eastAsia"/>
                <w:b/>
                <w:bCs/>
                <w:color w:val="000000"/>
                <w:spacing w:val="-2"/>
                <w:w w:val="80"/>
                <w:kern w:val="0"/>
                <w:sz w:val="20"/>
                <w:szCs w:val="20"/>
              </w:rPr>
              <w:t>(</w:t>
            </w:r>
            <w:r w:rsidR="006D62E2">
              <w:rPr>
                <w:rFonts w:ascii="ＭＳ 明朝" w:eastAsia="ＭＳ ゴシック" w:hAnsi="Times New Roman" w:cs="ＭＳ ゴシック" w:hint="eastAsia"/>
                <w:b/>
                <w:bCs/>
                <w:color w:val="000000"/>
                <w:spacing w:val="-2"/>
                <w:w w:val="80"/>
                <w:kern w:val="0"/>
                <w:sz w:val="20"/>
                <w:szCs w:val="20"/>
              </w:rPr>
              <w:t>コミュニティ・スクール委員記入欄</w:t>
            </w:r>
            <w:r w:rsidR="006D62E2">
              <w:rPr>
                <w:rFonts w:ascii="ＭＳ 明朝" w:eastAsia="ＭＳ ゴシック" w:hAnsi="Times New Roman" w:cs="ＭＳ ゴシック" w:hint="eastAsia"/>
                <w:b/>
                <w:bCs/>
                <w:color w:val="000000"/>
                <w:spacing w:val="-2"/>
                <w:w w:val="80"/>
                <w:kern w:val="0"/>
                <w:sz w:val="20"/>
                <w:szCs w:val="20"/>
              </w:rPr>
              <w:t>)</w:t>
            </w:r>
          </w:p>
        </w:tc>
        <w:tc>
          <w:tcPr>
            <w:tcW w:w="1276" w:type="dxa"/>
            <w:vMerge w:val="restart"/>
            <w:tcBorders>
              <w:top w:val="single" w:sz="12" w:space="0" w:color="000000"/>
              <w:left w:val="single" w:sz="4" w:space="0" w:color="000000"/>
              <w:right w:val="single" w:sz="12" w:space="0" w:color="000000"/>
            </w:tcBorders>
            <w:vAlign w:val="center"/>
          </w:tcPr>
          <w:p w14:paraId="5E2D5DE5" w14:textId="77777777" w:rsidR="008C12CB" w:rsidRDefault="002E3089" w:rsidP="002E3089">
            <w:pPr>
              <w:suppressAutoHyphens/>
              <w:kinsoku w:val="0"/>
              <w:overflowPunct w:val="0"/>
              <w:autoSpaceDE w:val="0"/>
              <w:autoSpaceDN w:val="0"/>
              <w:adjustRightInd w:val="0"/>
              <w:spacing w:line="310" w:lineRule="atLeast"/>
              <w:jc w:val="center"/>
              <w:textAlignment w:val="baseline"/>
              <w:rPr>
                <w:rFonts w:ascii="ＭＳ 明朝" w:eastAsia="ＭＳ ゴシック" w:hAnsi="Times New Roman" w:cs="ＭＳ ゴシック"/>
                <w:b/>
                <w:bCs/>
                <w:color w:val="000000"/>
                <w:spacing w:val="-2"/>
                <w:w w:val="80"/>
                <w:kern w:val="0"/>
                <w:sz w:val="20"/>
                <w:szCs w:val="20"/>
              </w:rPr>
            </w:pPr>
            <w:r w:rsidRPr="002E3089">
              <w:rPr>
                <w:rFonts w:ascii="ＭＳ 明朝" w:eastAsia="ＭＳ ゴシック" w:hAnsi="Times New Roman" w:cs="ＭＳ ゴシック" w:hint="eastAsia"/>
                <w:b/>
                <w:bCs/>
                <w:color w:val="000000"/>
                <w:w w:val="80"/>
                <w:kern w:val="0"/>
                <w:sz w:val="20"/>
                <w:szCs w:val="20"/>
              </w:rPr>
              <w:t>学校の</w:t>
            </w:r>
            <w:r w:rsidRPr="002E3089">
              <w:rPr>
                <w:rFonts w:ascii="ＭＳ 明朝" w:eastAsia="ＭＳ ゴシック" w:hAnsi="Times New Roman" w:cs="ＭＳ ゴシック" w:hint="eastAsia"/>
                <w:b/>
                <w:bCs/>
                <w:color w:val="000000"/>
                <w:spacing w:val="-2"/>
                <w:w w:val="80"/>
                <w:kern w:val="0"/>
                <w:sz w:val="20"/>
                <w:szCs w:val="20"/>
              </w:rPr>
              <w:t>見解と</w:t>
            </w:r>
          </w:p>
          <w:p w14:paraId="2CFB3747" w14:textId="50EE39D4" w:rsidR="002E3089" w:rsidRPr="002E3089" w:rsidRDefault="002E3089" w:rsidP="002E3089">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spacing w:val="-2"/>
                <w:w w:val="80"/>
                <w:kern w:val="0"/>
                <w:sz w:val="20"/>
                <w:szCs w:val="20"/>
              </w:rPr>
              <w:t>今後の</w:t>
            </w:r>
            <w:r w:rsidR="008C12CB">
              <w:rPr>
                <w:rFonts w:ascii="ＭＳ 明朝" w:eastAsia="ＭＳ ゴシック" w:hAnsi="Times New Roman" w:cs="ＭＳ ゴシック" w:hint="eastAsia"/>
                <w:b/>
                <w:bCs/>
                <w:color w:val="000000"/>
                <w:spacing w:val="-2"/>
                <w:w w:val="80"/>
                <w:kern w:val="0"/>
                <w:sz w:val="20"/>
                <w:szCs w:val="20"/>
              </w:rPr>
              <w:t>方向性</w:t>
            </w:r>
          </w:p>
        </w:tc>
      </w:tr>
      <w:tr w:rsidR="00CC0933" w:rsidRPr="002E3089" w14:paraId="7D20B4BE" w14:textId="77777777" w:rsidTr="00553B14">
        <w:trPr>
          <w:trHeight w:val="132"/>
        </w:trPr>
        <w:tc>
          <w:tcPr>
            <w:tcW w:w="425" w:type="dxa"/>
            <w:vMerge/>
            <w:tcBorders>
              <w:left w:val="single" w:sz="12" w:space="0" w:color="000000"/>
              <w:bottom w:val="single" w:sz="12" w:space="0" w:color="000000"/>
              <w:right w:val="single" w:sz="12" w:space="0" w:color="000000"/>
            </w:tcBorders>
          </w:tcPr>
          <w:p w14:paraId="3CC4E22F"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bottom w:val="single" w:sz="12" w:space="0" w:color="000000"/>
              <w:right w:val="single" w:sz="4" w:space="0" w:color="000000"/>
            </w:tcBorders>
          </w:tcPr>
          <w:p w14:paraId="6826080D"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bottom w:val="single" w:sz="12" w:space="0" w:color="000000"/>
              <w:right w:val="single" w:sz="4" w:space="0" w:color="000000"/>
            </w:tcBorders>
          </w:tcPr>
          <w:p w14:paraId="160FD8E8"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vMerge/>
            <w:tcBorders>
              <w:left w:val="single" w:sz="4" w:space="0" w:color="000000"/>
              <w:bottom w:val="single" w:sz="12" w:space="0" w:color="000000"/>
              <w:right w:val="single" w:sz="4" w:space="0" w:color="000000"/>
            </w:tcBorders>
          </w:tcPr>
          <w:p w14:paraId="7900EB42"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bottom w:val="single" w:sz="12" w:space="0" w:color="000000"/>
              <w:right w:val="single" w:sz="4" w:space="0" w:color="000000"/>
            </w:tcBorders>
          </w:tcPr>
          <w:p w14:paraId="334E3EE9"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992" w:type="dxa"/>
            <w:vMerge/>
            <w:tcBorders>
              <w:left w:val="single" w:sz="4" w:space="0" w:color="000000"/>
              <w:bottom w:val="single" w:sz="12" w:space="0" w:color="000000"/>
              <w:right w:val="single" w:sz="4" w:space="0" w:color="000000"/>
            </w:tcBorders>
          </w:tcPr>
          <w:p w14:paraId="5BD034E7"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1559" w:type="dxa"/>
            <w:vMerge/>
            <w:tcBorders>
              <w:left w:val="single" w:sz="4" w:space="0" w:color="000000"/>
              <w:bottom w:val="single" w:sz="12" w:space="0" w:color="000000"/>
              <w:right w:val="single" w:sz="12" w:space="0" w:color="000000"/>
            </w:tcBorders>
          </w:tcPr>
          <w:p w14:paraId="5D8A6DF7"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c>
          <w:tcPr>
            <w:tcW w:w="426" w:type="dxa"/>
            <w:tcBorders>
              <w:top w:val="single" w:sz="4" w:space="0" w:color="000000"/>
              <w:left w:val="single" w:sz="12" w:space="0" w:color="000000"/>
              <w:bottom w:val="single" w:sz="12" w:space="0" w:color="000000"/>
              <w:right w:val="single" w:sz="4" w:space="0" w:color="000000"/>
            </w:tcBorders>
            <w:vAlign w:val="center"/>
          </w:tcPr>
          <w:p w14:paraId="22A973B9" w14:textId="77777777" w:rsidR="002E3089" w:rsidRPr="002E3089" w:rsidRDefault="002E3089" w:rsidP="006D2035">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spacing w:val="-2"/>
                <w:w w:val="80"/>
                <w:kern w:val="0"/>
                <w:sz w:val="18"/>
                <w:szCs w:val="18"/>
              </w:rPr>
              <w:t>評価</w:t>
            </w:r>
          </w:p>
        </w:tc>
        <w:tc>
          <w:tcPr>
            <w:tcW w:w="5528" w:type="dxa"/>
            <w:tcBorders>
              <w:top w:val="single" w:sz="4" w:space="0" w:color="000000"/>
              <w:left w:val="single" w:sz="4" w:space="0" w:color="000000"/>
              <w:bottom w:val="single" w:sz="12" w:space="0" w:color="000000"/>
              <w:right w:val="single" w:sz="4" w:space="0" w:color="000000"/>
            </w:tcBorders>
            <w:vAlign w:val="center"/>
          </w:tcPr>
          <w:p w14:paraId="59C955A0" w14:textId="77777777" w:rsidR="002E3089" w:rsidRPr="002E3089" w:rsidRDefault="002E3089" w:rsidP="00F74794">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2E3089">
              <w:rPr>
                <w:rFonts w:ascii="ＭＳ 明朝" w:eastAsia="ＭＳ ゴシック" w:hAnsi="Times New Roman" w:cs="ＭＳ ゴシック" w:hint="eastAsia"/>
                <w:b/>
                <w:bCs/>
                <w:color w:val="000000"/>
                <w:spacing w:val="-2"/>
                <w:w w:val="80"/>
                <w:kern w:val="0"/>
                <w:sz w:val="20"/>
                <w:szCs w:val="20"/>
              </w:rPr>
              <w:t>コメント</w:t>
            </w:r>
          </w:p>
        </w:tc>
        <w:tc>
          <w:tcPr>
            <w:tcW w:w="1276" w:type="dxa"/>
            <w:vMerge/>
            <w:tcBorders>
              <w:left w:val="single" w:sz="4" w:space="0" w:color="000000"/>
              <w:bottom w:val="single" w:sz="12" w:space="0" w:color="000000"/>
              <w:right w:val="single" w:sz="12" w:space="0" w:color="000000"/>
            </w:tcBorders>
          </w:tcPr>
          <w:p w14:paraId="1BE6B7AA" w14:textId="77777777" w:rsidR="002E3089" w:rsidRPr="002E3089" w:rsidRDefault="002E3089" w:rsidP="002E3089">
            <w:pPr>
              <w:autoSpaceDE w:val="0"/>
              <w:autoSpaceDN w:val="0"/>
              <w:adjustRightInd w:val="0"/>
              <w:jc w:val="left"/>
              <w:rPr>
                <w:rFonts w:ascii="ＭＳ 明朝" w:eastAsia="ＭＳ 明朝" w:hAnsi="Times New Roman" w:cs="Times New Roman"/>
                <w:color w:val="000000"/>
                <w:spacing w:val="-2"/>
                <w:kern w:val="0"/>
                <w:szCs w:val="21"/>
              </w:rPr>
            </w:pPr>
          </w:p>
        </w:tc>
      </w:tr>
      <w:tr w:rsidR="00483BC4" w:rsidRPr="002E3089" w14:paraId="6619500B" w14:textId="77777777" w:rsidTr="00553B14">
        <w:trPr>
          <w:trHeight w:val="1425"/>
        </w:trPr>
        <w:tc>
          <w:tcPr>
            <w:tcW w:w="425" w:type="dxa"/>
            <w:vMerge w:val="restart"/>
            <w:tcBorders>
              <w:top w:val="single" w:sz="12" w:space="0" w:color="000000"/>
              <w:left w:val="single" w:sz="12" w:space="0" w:color="000000"/>
              <w:right w:val="single" w:sz="12" w:space="0" w:color="000000"/>
            </w:tcBorders>
            <w:vAlign w:val="center"/>
          </w:tcPr>
          <w:p w14:paraId="6AC2E1DE" w14:textId="77777777" w:rsidR="001E2FDC" w:rsidRPr="00112AFF" w:rsidRDefault="001E2FDC" w:rsidP="0013303C">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 w:val="28"/>
                <w:szCs w:val="21"/>
              </w:rPr>
            </w:pPr>
            <w:r w:rsidRPr="00112AFF">
              <w:rPr>
                <w:rFonts w:ascii="ＭＳ 明朝" w:eastAsia="ＭＳ Ｐゴシック" w:hAnsi="Times New Roman" w:cs="ＭＳ Ｐゴシック" w:hint="eastAsia"/>
                <w:color w:val="000000"/>
                <w:spacing w:val="-2"/>
                <w:kern w:val="0"/>
                <w:sz w:val="24"/>
                <w:szCs w:val="20"/>
              </w:rPr>
              <w:t>学</w:t>
            </w:r>
          </w:p>
          <w:p w14:paraId="516003CC" w14:textId="77777777" w:rsidR="001E2FDC" w:rsidRPr="00112AFF" w:rsidRDefault="001E2FDC" w:rsidP="00112AF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 w:val="28"/>
                <w:szCs w:val="21"/>
              </w:rPr>
            </w:pPr>
            <w:r w:rsidRPr="00112AFF">
              <w:rPr>
                <w:rFonts w:ascii="ＭＳ 明朝" w:eastAsia="ＭＳ Ｐゴシック" w:hAnsi="Times New Roman" w:cs="ＭＳ Ｐゴシック" w:hint="eastAsia"/>
                <w:color w:val="000000"/>
                <w:spacing w:val="-2"/>
                <w:kern w:val="0"/>
                <w:sz w:val="24"/>
                <w:szCs w:val="20"/>
              </w:rPr>
              <w:t>力</w:t>
            </w:r>
          </w:p>
          <w:p w14:paraId="6B7E9681" w14:textId="77777777" w:rsidR="001E2FDC" w:rsidRPr="00112AFF" w:rsidRDefault="001E2FDC" w:rsidP="00112AF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 w:val="28"/>
                <w:szCs w:val="21"/>
              </w:rPr>
            </w:pPr>
            <w:r w:rsidRPr="00112AFF">
              <w:rPr>
                <w:rFonts w:ascii="ＭＳ 明朝" w:eastAsia="ＭＳ Ｐゴシック" w:hAnsi="Times New Roman" w:cs="ＭＳ Ｐゴシック" w:hint="eastAsia"/>
                <w:color w:val="000000"/>
                <w:spacing w:val="-2"/>
                <w:kern w:val="0"/>
                <w:sz w:val="24"/>
                <w:szCs w:val="20"/>
              </w:rPr>
              <w:t>の</w:t>
            </w:r>
          </w:p>
          <w:p w14:paraId="7260B431" w14:textId="77777777" w:rsidR="001E2FDC" w:rsidRPr="00112AFF" w:rsidRDefault="001E2FDC" w:rsidP="00112AF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 w:val="28"/>
                <w:szCs w:val="21"/>
              </w:rPr>
            </w:pPr>
            <w:r w:rsidRPr="00112AFF">
              <w:rPr>
                <w:rFonts w:ascii="ＭＳ 明朝" w:eastAsia="ＭＳ Ｐゴシック" w:hAnsi="Times New Roman" w:cs="ＭＳ Ｐゴシック" w:hint="eastAsia"/>
                <w:color w:val="000000"/>
                <w:spacing w:val="-2"/>
                <w:kern w:val="0"/>
                <w:sz w:val="24"/>
                <w:szCs w:val="20"/>
              </w:rPr>
              <w:t>向</w:t>
            </w:r>
          </w:p>
          <w:p w14:paraId="02EDBA35" w14:textId="4654A23B" w:rsidR="001E2FDC" w:rsidRPr="002E3089" w:rsidRDefault="001E2FDC" w:rsidP="00112AF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112AFF">
              <w:rPr>
                <w:rFonts w:ascii="ＭＳ 明朝" w:eastAsia="ＭＳ Ｐゴシック" w:hAnsi="Times New Roman" w:cs="ＭＳ Ｐゴシック" w:hint="eastAsia"/>
                <w:color w:val="000000"/>
                <w:spacing w:val="-2"/>
                <w:kern w:val="0"/>
                <w:sz w:val="24"/>
                <w:szCs w:val="20"/>
              </w:rPr>
              <w:t>上</w:t>
            </w:r>
          </w:p>
        </w:tc>
        <w:tc>
          <w:tcPr>
            <w:tcW w:w="1418" w:type="dxa"/>
            <w:vMerge w:val="restart"/>
            <w:tcBorders>
              <w:top w:val="single" w:sz="12" w:space="0" w:color="000000"/>
              <w:left w:val="single" w:sz="12" w:space="0" w:color="000000"/>
              <w:right w:val="single" w:sz="4" w:space="0" w:color="000000"/>
            </w:tcBorders>
            <w:vAlign w:val="center"/>
          </w:tcPr>
          <w:p w14:paraId="750D4736" w14:textId="4A041C6F" w:rsidR="001E2FDC" w:rsidRPr="002E3089" w:rsidRDefault="001E2FDC" w:rsidP="0084635E">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
                <w:kern w:val="0"/>
                <w:szCs w:val="21"/>
              </w:rPr>
            </w:pPr>
            <w:r w:rsidRPr="002E3089">
              <w:rPr>
                <w:rFonts w:ascii="ＭＳ 明朝" w:eastAsia="ＭＳ Ｐゴシック" w:hAnsi="Times New Roman" w:cs="ＭＳ Ｐゴシック" w:hint="eastAsia"/>
                <w:color w:val="000000"/>
                <w:kern w:val="0"/>
                <w:sz w:val="20"/>
                <w:szCs w:val="20"/>
              </w:rPr>
              <w:t>基礎・基本を確実に身につけさせる指</w:t>
            </w:r>
            <w:r w:rsidRPr="002E3089">
              <w:rPr>
                <w:rFonts w:ascii="ＭＳ 明朝" w:eastAsia="ＭＳ Ｐゴシック" w:hAnsi="Times New Roman" w:cs="ＭＳ Ｐゴシック" w:hint="eastAsia"/>
                <w:color w:val="000000"/>
                <w:spacing w:val="-2"/>
                <w:kern w:val="0"/>
                <w:sz w:val="20"/>
                <w:szCs w:val="20"/>
              </w:rPr>
              <w:t>導の充実</w:t>
            </w:r>
          </w:p>
        </w:tc>
        <w:tc>
          <w:tcPr>
            <w:tcW w:w="851" w:type="dxa"/>
            <w:vMerge w:val="restart"/>
            <w:tcBorders>
              <w:top w:val="single" w:sz="12" w:space="0" w:color="000000"/>
              <w:left w:val="single" w:sz="4" w:space="0" w:color="000000"/>
              <w:right w:val="single" w:sz="4" w:space="0" w:color="000000"/>
            </w:tcBorders>
            <w:vAlign w:val="center"/>
          </w:tcPr>
          <w:p w14:paraId="1971D929" w14:textId="40318E6B" w:rsidR="001E2FDC" w:rsidRPr="002E3089" w:rsidRDefault="006E2A2C" w:rsidP="006E2A2C">
            <w:pPr>
              <w:suppressAutoHyphens/>
              <w:kinsoku w:val="0"/>
              <w:wordWrap w:val="0"/>
              <w:overflowPunct w:val="0"/>
              <w:autoSpaceDE w:val="0"/>
              <w:autoSpaceDN w:val="0"/>
              <w:adjustRightInd w:val="0"/>
              <w:spacing w:line="240" w:lineRule="exact"/>
              <w:textAlignment w:val="baseline"/>
              <w:rPr>
                <w:rFonts w:ascii="ＭＳ 明朝" w:eastAsia="ＭＳ 明朝" w:hAnsi="ＭＳ 明朝" w:cs="Times New Roman"/>
                <w:color w:val="000000"/>
                <w:kern w:val="0"/>
                <w:sz w:val="16"/>
                <w:szCs w:val="16"/>
              </w:rPr>
            </w:pPr>
            <w:r>
              <w:rPr>
                <w:rFonts w:ascii="ＭＳ 明朝" w:eastAsia="ＭＳ 明朝" w:hAnsi="ＭＳ 明朝" w:cs="ＭＳ Ｐゴシック" w:hint="eastAsia"/>
                <w:color w:val="000000"/>
                <w:kern w:val="0"/>
                <w:sz w:val="16"/>
                <w:szCs w:val="16"/>
              </w:rPr>
              <w:t>主体的・対話的な深い学びを通して事業改善を進め、各教科等における資質・能力を着実に身に付けさせる。</w:t>
            </w:r>
          </w:p>
        </w:tc>
        <w:tc>
          <w:tcPr>
            <w:tcW w:w="1701" w:type="dxa"/>
            <w:tcBorders>
              <w:top w:val="single" w:sz="12" w:space="0" w:color="000000"/>
              <w:left w:val="single" w:sz="4" w:space="0" w:color="000000"/>
              <w:bottom w:val="single" w:sz="4" w:space="0" w:color="000000"/>
              <w:right w:val="single" w:sz="4" w:space="0" w:color="000000"/>
            </w:tcBorders>
          </w:tcPr>
          <w:p w14:paraId="3FA4ABB9" w14:textId="48C72246" w:rsidR="001E2FDC" w:rsidRPr="00841B32" w:rsidRDefault="00DB07EF" w:rsidP="005F5B95">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8"/>
                <w:szCs w:val="20"/>
              </w:rPr>
            </w:pPr>
            <w:r w:rsidRPr="00533210">
              <w:rPr>
                <w:rFonts w:ascii="ＭＳ 明朝" w:eastAsia="ＭＳ 明朝" w:hAnsi="ＭＳ 明朝" w:cs="Times New Roman" w:hint="eastAsia"/>
                <w:color w:val="000000"/>
                <w:spacing w:val="-2"/>
                <w:kern w:val="0"/>
                <w:sz w:val="18"/>
                <w:szCs w:val="20"/>
              </w:rPr>
              <w:t>基礎</w:t>
            </w:r>
            <w:r w:rsidR="00066CE4" w:rsidRPr="00533210">
              <w:rPr>
                <w:rFonts w:ascii="ＭＳ 明朝" w:eastAsia="ＭＳ 明朝" w:hAnsi="ＭＳ 明朝" w:cs="Times New Roman" w:hint="eastAsia"/>
                <w:color w:val="000000"/>
                <w:spacing w:val="-2"/>
                <w:kern w:val="0"/>
                <w:sz w:val="18"/>
                <w:szCs w:val="20"/>
              </w:rPr>
              <w:t>・基本の定着</w:t>
            </w:r>
            <w:r w:rsidR="00841B32" w:rsidRPr="00533210">
              <w:rPr>
                <w:rFonts w:ascii="ＭＳ 明朝" w:eastAsia="ＭＳ 明朝" w:hAnsi="ＭＳ 明朝" w:cs="Times New Roman" w:hint="eastAsia"/>
                <w:color w:val="000000"/>
                <w:spacing w:val="-2"/>
                <w:kern w:val="0"/>
                <w:sz w:val="18"/>
                <w:szCs w:val="20"/>
              </w:rPr>
              <w:t>を</w:t>
            </w:r>
            <w:r w:rsidR="005F5B95">
              <w:rPr>
                <w:rFonts w:ascii="ＭＳ 明朝" w:eastAsia="ＭＳ 明朝" w:hAnsi="ＭＳ 明朝" w:cs="Times New Roman" w:hint="eastAsia"/>
                <w:color w:val="000000"/>
                <w:spacing w:val="-2"/>
                <w:kern w:val="0"/>
                <w:sz w:val="18"/>
                <w:szCs w:val="20"/>
              </w:rPr>
              <w:t>徹底し</w:t>
            </w:r>
            <w:r w:rsidR="00841B32" w:rsidRPr="00533210">
              <w:rPr>
                <w:rFonts w:ascii="ＭＳ 明朝" w:eastAsia="ＭＳ 明朝" w:hAnsi="ＭＳ 明朝" w:cs="Times New Roman" w:hint="eastAsia"/>
                <w:color w:val="000000"/>
                <w:spacing w:val="-2"/>
                <w:kern w:val="0"/>
                <w:sz w:val="18"/>
                <w:szCs w:val="20"/>
              </w:rPr>
              <w:t>、</w:t>
            </w:r>
            <w:r w:rsidR="003B1A9A" w:rsidRPr="00533210">
              <w:rPr>
                <w:rFonts w:ascii="ＭＳ 明朝" w:eastAsia="ＭＳ 明朝" w:hAnsi="ＭＳ 明朝" w:cs="Times New Roman" w:hint="eastAsia"/>
                <w:color w:val="000000"/>
                <w:spacing w:val="-2"/>
                <w:kern w:val="0"/>
                <w:sz w:val="18"/>
                <w:szCs w:val="20"/>
                <w:vertAlign w:val="superscript"/>
              </w:rPr>
              <w:t>＊1</w:t>
            </w:r>
            <w:r w:rsidR="00E8110C" w:rsidRPr="00533210">
              <w:rPr>
                <w:rFonts w:ascii="ＭＳ 明朝" w:eastAsia="ＭＳ 明朝" w:hAnsi="ＭＳ 明朝" w:cs="Times New Roman" w:hint="eastAsia"/>
                <w:color w:val="000000"/>
                <w:spacing w:val="-2"/>
                <w:kern w:val="0"/>
                <w:sz w:val="18"/>
                <w:szCs w:val="20"/>
                <w:bdr w:val="single" w:sz="4" w:space="0" w:color="auto"/>
              </w:rPr>
              <w:t>課題解決力</w:t>
            </w:r>
            <w:r w:rsidR="00E8110C" w:rsidRPr="00533210">
              <w:rPr>
                <w:rFonts w:ascii="ＭＳ 明朝" w:eastAsia="ＭＳ 明朝" w:hAnsi="ＭＳ 明朝" w:cs="Times New Roman" w:hint="eastAsia"/>
                <w:color w:val="000000"/>
                <w:spacing w:val="-2"/>
                <w:kern w:val="0"/>
                <w:sz w:val="18"/>
                <w:szCs w:val="20"/>
              </w:rPr>
              <w:t>の向上を目指</w:t>
            </w:r>
            <w:r w:rsidR="00841B32" w:rsidRPr="00533210">
              <w:rPr>
                <w:rFonts w:ascii="ＭＳ 明朝" w:eastAsia="ＭＳ 明朝" w:hAnsi="ＭＳ 明朝" w:cs="Times New Roman" w:hint="eastAsia"/>
                <w:color w:val="000000"/>
                <w:spacing w:val="-2"/>
                <w:kern w:val="0"/>
                <w:sz w:val="18"/>
                <w:szCs w:val="20"/>
              </w:rPr>
              <w:t>す。そのため</w:t>
            </w:r>
            <w:r w:rsidR="0028566F" w:rsidRPr="00533210">
              <w:rPr>
                <w:rFonts w:ascii="ＭＳ 明朝" w:eastAsia="ＭＳ 明朝" w:hAnsi="ＭＳ 明朝" w:cs="Times New Roman" w:hint="eastAsia"/>
                <w:color w:val="000000"/>
                <w:spacing w:val="-2"/>
                <w:kern w:val="0"/>
                <w:sz w:val="18"/>
                <w:szCs w:val="20"/>
              </w:rPr>
              <w:t>授業</w:t>
            </w:r>
            <w:r w:rsidR="006E2A2C" w:rsidRPr="00533210">
              <w:rPr>
                <w:rFonts w:ascii="ＭＳ 明朝" w:eastAsia="ＭＳ 明朝" w:hAnsi="ＭＳ 明朝" w:cs="Times New Roman" w:hint="eastAsia"/>
                <w:color w:val="000000"/>
                <w:spacing w:val="-2"/>
                <w:kern w:val="0"/>
                <w:sz w:val="18"/>
                <w:szCs w:val="20"/>
              </w:rPr>
              <w:t>改善</w:t>
            </w:r>
            <w:r w:rsidR="0028566F" w:rsidRPr="00533210">
              <w:rPr>
                <w:rFonts w:ascii="ＭＳ 明朝" w:eastAsia="ＭＳ 明朝" w:hAnsi="ＭＳ 明朝" w:cs="Times New Roman" w:hint="eastAsia"/>
                <w:color w:val="000000"/>
                <w:spacing w:val="-2"/>
                <w:kern w:val="0"/>
                <w:sz w:val="18"/>
                <w:szCs w:val="20"/>
              </w:rPr>
              <w:t>と家庭学習</w:t>
            </w:r>
            <w:r w:rsidR="00533210" w:rsidRPr="00533210">
              <w:rPr>
                <w:rFonts w:ascii="ＭＳ 明朝" w:eastAsia="ＭＳ 明朝" w:hAnsi="ＭＳ 明朝" w:cs="Times New Roman" w:hint="eastAsia"/>
                <w:color w:val="000000"/>
                <w:spacing w:val="-2"/>
                <w:kern w:val="0"/>
                <w:sz w:val="18"/>
                <w:szCs w:val="20"/>
              </w:rPr>
              <w:t>の</w:t>
            </w:r>
            <w:r w:rsidR="005F5B95">
              <w:rPr>
                <w:rFonts w:ascii="ＭＳ 明朝" w:eastAsia="ＭＳ 明朝" w:hAnsi="ＭＳ 明朝" w:cs="Times New Roman" w:hint="eastAsia"/>
                <w:color w:val="000000"/>
                <w:spacing w:val="-2"/>
                <w:kern w:val="0"/>
                <w:sz w:val="18"/>
                <w:szCs w:val="20"/>
              </w:rPr>
              <w:t>充実の双方に取り組む</w:t>
            </w:r>
            <w:r w:rsidR="003B1A9A" w:rsidRPr="00533210">
              <w:rPr>
                <w:rFonts w:ascii="ＭＳ 明朝" w:eastAsia="ＭＳ 明朝" w:hAnsi="ＭＳ 明朝" w:cs="Times New Roman" w:hint="eastAsia"/>
                <w:color w:val="000000"/>
                <w:spacing w:val="-2"/>
                <w:kern w:val="0"/>
                <w:sz w:val="18"/>
                <w:szCs w:val="20"/>
              </w:rPr>
              <w:t>。</w:t>
            </w:r>
            <w:r w:rsidR="00533210" w:rsidRPr="00533210">
              <w:rPr>
                <w:rFonts w:ascii="ＭＳ 明朝" w:eastAsia="ＭＳ 明朝" w:hAnsi="ＭＳ 明朝" w:cs="Times New Roman" w:hint="eastAsia"/>
                <w:color w:val="000000"/>
                <w:spacing w:val="-2"/>
                <w:kern w:val="0"/>
                <w:sz w:val="18"/>
                <w:szCs w:val="20"/>
              </w:rPr>
              <w:t>支援が必要な生徒については</w:t>
            </w:r>
            <w:r w:rsidR="00E56669" w:rsidRPr="00533210">
              <w:rPr>
                <w:rFonts w:ascii="ＭＳ 明朝" w:eastAsia="ＭＳ 明朝" w:hAnsi="ＭＳ 明朝" w:cs="Times New Roman" w:hint="eastAsia"/>
                <w:color w:val="000000"/>
                <w:spacing w:val="-2"/>
                <w:kern w:val="0"/>
                <w:sz w:val="18"/>
                <w:szCs w:val="20"/>
              </w:rPr>
              <w:t>担任・コー</w:t>
            </w:r>
            <w:r w:rsidR="00460A99" w:rsidRPr="00533210">
              <w:rPr>
                <w:rFonts w:ascii="ＭＳ 明朝" w:eastAsia="ＭＳ 明朝" w:hAnsi="ＭＳ 明朝" w:cs="Times New Roman" w:hint="eastAsia"/>
                <w:color w:val="000000"/>
                <w:spacing w:val="-2"/>
                <w:kern w:val="0"/>
                <w:sz w:val="18"/>
                <w:szCs w:val="20"/>
              </w:rPr>
              <w:t>デ</w:t>
            </w:r>
            <w:r w:rsidR="00E56669" w:rsidRPr="00533210">
              <w:rPr>
                <w:rFonts w:ascii="ＭＳ 明朝" w:eastAsia="ＭＳ 明朝" w:hAnsi="ＭＳ 明朝" w:cs="Times New Roman" w:hint="eastAsia"/>
                <w:color w:val="000000"/>
                <w:spacing w:val="-2"/>
                <w:kern w:val="0"/>
                <w:sz w:val="18"/>
                <w:szCs w:val="20"/>
              </w:rPr>
              <w:t>ィネーター・</w:t>
            </w:r>
            <w:r w:rsidR="00460A99" w:rsidRPr="00533210">
              <w:rPr>
                <w:rFonts w:ascii="ＭＳ 明朝" w:eastAsia="ＭＳ 明朝" w:hAnsi="ＭＳ 明朝" w:cs="Times New Roman" w:hint="eastAsia"/>
                <w:color w:val="000000"/>
                <w:spacing w:val="-2"/>
                <w:kern w:val="0"/>
                <w:sz w:val="18"/>
                <w:szCs w:val="20"/>
              </w:rPr>
              <w:t>支援</w:t>
            </w:r>
            <w:r w:rsidR="00BF3847" w:rsidRPr="00533210">
              <w:rPr>
                <w:rFonts w:ascii="ＭＳ 明朝" w:eastAsia="ＭＳ 明朝" w:hAnsi="ＭＳ 明朝" w:cs="Times New Roman" w:hint="eastAsia"/>
                <w:color w:val="000000"/>
                <w:spacing w:val="-2"/>
                <w:kern w:val="0"/>
                <w:sz w:val="18"/>
                <w:szCs w:val="20"/>
              </w:rPr>
              <w:t>専門</w:t>
            </w:r>
            <w:r w:rsidR="00460A99" w:rsidRPr="00533210">
              <w:rPr>
                <w:rFonts w:ascii="ＭＳ 明朝" w:eastAsia="ＭＳ 明朝" w:hAnsi="ＭＳ 明朝" w:cs="Times New Roman" w:hint="eastAsia"/>
                <w:color w:val="000000"/>
                <w:spacing w:val="-2"/>
                <w:kern w:val="0"/>
                <w:sz w:val="18"/>
                <w:szCs w:val="20"/>
              </w:rPr>
              <w:t>員・スクールカウンセラー</w:t>
            </w:r>
            <w:r w:rsidR="00533210" w:rsidRPr="00533210">
              <w:rPr>
                <w:rFonts w:ascii="ＭＳ 明朝" w:eastAsia="ＭＳ 明朝" w:hAnsi="ＭＳ 明朝" w:cs="Times New Roman" w:hint="eastAsia"/>
                <w:color w:val="000000"/>
                <w:spacing w:val="-2"/>
                <w:kern w:val="0"/>
                <w:sz w:val="18"/>
                <w:szCs w:val="20"/>
              </w:rPr>
              <w:t>が中心となり</w:t>
            </w:r>
            <w:r w:rsidR="0049593A" w:rsidRPr="00533210">
              <w:rPr>
                <w:rFonts w:ascii="ＭＳ 明朝" w:eastAsia="ＭＳ 明朝" w:hAnsi="ＭＳ 明朝" w:cs="Times New Roman" w:hint="eastAsia"/>
                <w:color w:val="000000"/>
                <w:spacing w:val="-2"/>
                <w:kern w:val="0"/>
                <w:sz w:val="18"/>
                <w:szCs w:val="20"/>
              </w:rPr>
              <w:t>組織的に</w:t>
            </w:r>
            <w:r w:rsidR="00533210" w:rsidRPr="00533210">
              <w:rPr>
                <w:rFonts w:ascii="ＭＳ 明朝" w:eastAsia="ＭＳ 明朝" w:hAnsi="ＭＳ 明朝" w:cs="Times New Roman" w:hint="eastAsia"/>
                <w:color w:val="000000"/>
                <w:spacing w:val="-2"/>
                <w:kern w:val="0"/>
                <w:sz w:val="18"/>
                <w:szCs w:val="20"/>
              </w:rPr>
              <w:t>支援する</w:t>
            </w:r>
            <w:r w:rsidR="003B1A9A" w:rsidRPr="00533210">
              <w:rPr>
                <w:rFonts w:ascii="ＭＳ 明朝" w:eastAsia="ＭＳ 明朝" w:hAnsi="ＭＳ 明朝" w:cs="Times New Roman" w:hint="eastAsia"/>
                <w:color w:val="000000"/>
                <w:spacing w:val="-2"/>
                <w:kern w:val="0"/>
                <w:sz w:val="18"/>
                <w:szCs w:val="20"/>
              </w:rPr>
              <w:t>。</w:t>
            </w:r>
          </w:p>
        </w:tc>
        <w:tc>
          <w:tcPr>
            <w:tcW w:w="42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94F1FF" w14:textId="03EFEAF9" w:rsidR="00CA3B4F" w:rsidRPr="002E3089" w:rsidRDefault="00535918" w:rsidP="0047761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12" w:space="0" w:color="000000"/>
              <w:left w:val="single" w:sz="4" w:space="0" w:color="000000"/>
              <w:bottom w:val="single" w:sz="4" w:space="0" w:color="000000"/>
              <w:right w:val="single" w:sz="4" w:space="0" w:color="000000"/>
            </w:tcBorders>
          </w:tcPr>
          <w:p w14:paraId="09149024" w14:textId="4B7CE07A" w:rsidR="001E2FDC" w:rsidRPr="00957E32" w:rsidRDefault="00C84B15"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4"/>
              </w:rPr>
            </w:pPr>
            <w:r>
              <w:rPr>
                <w:rFonts w:ascii="ＭＳ 明朝" w:eastAsia="ＭＳ 明朝" w:hAnsi="Times New Roman" w:cs="Times New Roman" w:hint="eastAsia"/>
                <w:color w:val="000000"/>
                <w:spacing w:val="-2"/>
                <w:kern w:val="0"/>
                <w:sz w:val="16"/>
                <w:szCs w:val="24"/>
              </w:rPr>
              <w:t>各</w:t>
            </w:r>
            <w:r w:rsidR="00EF4D6F">
              <w:rPr>
                <w:rFonts w:ascii="ＭＳ 明朝" w:eastAsia="ＭＳ 明朝" w:hAnsi="Times New Roman" w:cs="Times New Roman" w:hint="eastAsia"/>
                <w:color w:val="000000"/>
                <w:spacing w:val="-2"/>
                <w:kern w:val="0"/>
                <w:sz w:val="16"/>
                <w:szCs w:val="24"/>
              </w:rPr>
              <w:t>授業においてめあてを示し、課題を明確にして取り組ませた。特に第３学年は学習に取り組む姿勢の改善が見られた。</w:t>
            </w:r>
          </w:p>
        </w:tc>
        <w:tc>
          <w:tcPr>
            <w:tcW w:w="1559" w:type="dxa"/>
            <w:tcBorders>
              <w:top w:val="single" w:sz="12" w:space="0" w:color="000000"/>
              <w:left w:val="single" w:sz="4" w:space="0" w:color="000000"/>
              <w:bottom w:val="single" w:sz="4" w:space="0" w:color="000000"/>
              <w:right w:val="single" w:sz="12" w:space="0" w:color="000000"/>
            </w:tcBorders>
          </w:tcPr>
          <w:p w14:paraId="74EA7A02" w14:textId="52CB3C0C" w:rsidR="001E2FDC" w:rsidRPr="00957E32" w:rsidRDefault="00EF4D6F" w:rsidP="00CC552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4"/>
              </w:rPr>
            </w:pPr>
            <w:r>
              <w:rPr>
                <w:rFonts w:ascii="ＭＳ 明朝" w:eastAsia="ＭＳ 明朝" w:hAnsi="Times New Roman" w:cs="Times New Roman" w:hint="eastAsia"/>
                <w:color w:val="000000"/>
                <w:spacing w:val="-2"/>
                <w:kern w:val="0"/>
                <w:sz w:val="16"/>
                <w:szCs w:val="24"/>
              </w:rPr>
              <w:t>忘れ物が増える等、学級による課題も見られるが、新年度に向けて授業毎に学びの意義の確認や学習習慣の定着を図る指導を継続する。成果を上げた第３学年の学習への取組について各学年と共有していく。</w:t>
            </w:r>
          </w:p>
        </w:tc>
        <w:tc>
          <w:tcPr>
            <w:tcW w:w="426"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5719DAF7" w14:textId="71A81675" w:rsidR="00DF1FFA" w:rsidRPr="002E3089" w:rsidRDefault="00DF1FFA" w:rsidP="00DF1FF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24AE37D0" w14:textId="4353ECE7" w:rsidR="006D1E28" w:rsidRDefault="00DF1FFA" w:rsidP="00A15990">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0"/>
              </w:rPr>
            </w:pPr>
            <w:r>
              <w:rPr>
                <w:rFonts w:ascii="ＭＳ 明朝" w:eastAsia="ＭＳ 明朝" w:hAnsi="Times New Roman" w:cs="Times New Roman" w:hint="eastAsia"/>
                <w:color w:val="000000"/>
                <w:spacing w:val="-2"/>
                <w:kern w:val="0"/>
                <w:sz w:val="16"/>
                <w:szCs w:val="20"/>
              </w:rPr>
              <w:t>コロナ禍</w:t>
            </w:r>
            <w:r w:rsidR="003643F8">
              <w:rPr>
                <w:rFonts w:ascii="ＭＳ 明朝" w:eastAsia="ＭＳ 明朝" w:hAnsi="Times New Roman" w:cs="Times New Roman" w:hint="eastAsia"/>
                <w:color w:val="000000"/>
                <w:spacing w:val="-2"/>
                <w:kern w:val="0"/>
                <w:sz w:val="16"/>
                <w:szCs w:val="20"/>
              </w:rPr>
              <w:t>以前の通常授業・通常行事が行えたことは良かったと思う。／</w:t>
            </w:r>
            <w:r w:rsidR="007B2460">
              <w:rPr>
                <w:rFonts w:ascii="ＭＳ 明朝" w:eastAsia="ＭＳ 明朝" w:hAnsi="Times New Roman" w:cs="Times New Roman" w:hint="eastAsia"/>
                <w:color w:val="000000"/>
                <w:spacing w:val="-2"/>
                <w:kern w:val="0"/>
                <w:sz w:val="16"/>
                <w:szCs w:val="20"/>
              </w:rPr>
              <w:t>忘れ物をした生徒には、口頭指導でもよいのではないか。</w:t>
            </w:r>
            <w:r w:rsidR="007B2460" w:rsidRPr="00735EC3">
              <w:rPr>
                <w:rFonts w:ascii="ＭＳ 明朝" w:eastAsia="ＭＳ 明朝" w:hAnsi="Times New Roman" w:cs="Times New Roman" w:hint="eastAsia"/>
                <w:color w:val="000000"/>
                <w:spacing w:val="-2"/>
                <w:kern w:val="0"/>
                <w:sz w:val="16"/>
                <w:szCs w:val="20"/>
                <w:u w:val="single"/>
              </w:rPr>
              <w:t>メモを取らせたらよいと思います</w:t>
            </w:r>
            <w:r w:rsidR="007B2460">
              <w:rPr>
                <w:rFonts w:ascii="ＭＳ 明朝" w:eastAsia="ＭＳ 明朝" w:hAnsi="Times New Roman" w:cs="Times New Roman" w:hint="eastAsia"/>
                <w:color w:val="000000"/>
                <w:spacing w:val="-2"/>
                <w:kern w:val="0"/>
                <w:sz w:val="16"/>
                <w:szCs w:val="20"/>
              </w:rPr>
              <w:t>。／</w:t>
            </w:r>
            <w:r w:rsidR="00674158">
              <w:rPr>
                <w:rFonts w:ascii="ＭＳ 明朝" w:eastAsia="ＭＳ 明朝" w:hAnsi="Times New Roman" w:cs="Times New Roman" w:hint="eastAsia"/>
                <w:color w:val="000000"/>
                <w:spacing w:val="-2"/>
                <w:kern w:val="0"/>
                <w:sz w:val="16"/>
                <w:szCs w:val="20"/>
              </w:rPr>
              <w:t>支援専門員・スクールカウンセラー等充実している。／</w:t>
            </w:r>
            <w:r w:rsidR="00C46EDE">
              <w:rPr>
                <w:rFonts w:ascii="ＭＳ 明朝" w:eastAsia="ＭＳ 明朝" w:hAnsi="Times New Roman" w:cs="Times New Roman" w:hint="eastAsia"/>
                <w:color w:val="000000"/>
                <w:spacing w:val="-2"/>
                <w:kern w:val="0"/>
                <w:sz w:val="16"/>
                <w:szCs w:val="20"/>
              </w:rPr>
              <w:t>少人数の特徴が良い方につながっている。</w:t>
            </w:r>
            <w:r w:rsidR="002A6B26">
              <w:rPr>
                <w:rFonts w:ascii="ＭＳ 明朝" w:eastAsia="ＭＳ 明朝" w:hAnsi="Times New Roman" w:cs="Times New Roman" w:hint="eastAsia"/>
                <w:color w:val="000000"/>
                <w:spacing w:val="-2"/>
                <w:kern w:val="0"/>
                <w:sz w:val="16"/>
                <w:szCs w:val="20"/>
              </w:rPr>
              <w:t>結果がついてくることが望ましい。先生方の努力のたまもの。</w:t>
            </w:r>
            <w:r w:rsidR="00C46EDE">
              <w:rPr>
                <w:rFonts w:ascii="ＭＳ 明朝" w:eastAsia="ＭＳ 明朝" w:hAnsi="Times New Roman" w:cs="Times New Roman" w:hint="eastAsia"/>
                <w:color w:val="000000"/>
                <w:spacing w:val="-2"/>
                <w:kern w:val="0"/>
                <w:sz w:val="16"/>
                <w:szCs w:val="20"/>
              </w:rPr>
              <w:t>／</w:t>
            </w:r>
            <w:r w:rsidR="003C70DB">
              <w:rPr>
                <w:rFonts w:ascii="ＭＳ 明朝" w:eastAsia="ＭＳ 明朝" w:hAnsi="Times New Roman" w:cs="Times New Roman" w:hint="eastAsia"/>
                <w:color w:val="000000"/>
                <w:spacing w:val="-2"/>
                <w:kern w:val="0"/>
                <w:sz w:val="16"/>
                <w:szCs w:val="20"/>
              </w:rPr>
              <w:t>今年度1年生は４名ですが、少人数ならではの工夫された授業を受けられている。３年生の授業を受ける姿勢が特に良い。／</w:t>
            </w:r>
            <w:r w:rsidR="00A15990">
              <w:rPr>
                <w:rFonts w:ascii="ＭＳ 明朝" w:eastAsia="ＭＳ 明朝" w:hAnsi="Times New Roman" w:cs="Times New Roman" w:hint="eastAsia"/>
                <w:color w:val="000000"/>
                <w:spacing w:val="-2"/>
                <w:kern w:val="0"/>
                <w:sz w:val="16"/>
                <w:szCs w:val="20"/>
              </w:rPr>
              <w:t>基礎・基本の定着をお願いしたい。</w:t>
            </w:r>
            <w:r w:rsidR="00F426A0" w:rsidRPr="00735EC3">
              <w:rPr>
                <w:rFonts w:ascii="ＭＳ 明朝" w:eastAsia="ＭＳ 明朝" w:hAnsi="Times New Roman" w:cs="Times New Roman" w:hint="eastAsia"/>
                <w:color w:val="000000"/>
                <w:spacing w:val="-2"/>
                <w:kern w:val="0"/>
                <w:sz w:val="16"/>
                <w:szCs w:val="20"/>
                <w:u w:val="single"/>
              </w:rPr>
              <w:t>繰り返し反復練習・学習による体得・習得のような形態はあまり用いないのでしょうか?</w:t>
            </w:r>
            <w:r w:rsidR="00F426A0">
              <w:rPr>
                <w:rFonts w:ascii="ＭＳ 明朝" w:eastAsia="ＭＳ 明朝" w:hAnsi="Times New Roman" w:cs="Times New Roman" w:hint="eastAsia"/>
                <w:color w:val="000000"/>
                <w:spacing w:val="-2"/>
                <w:kern w:val="0"/>
                <w:sz w:val="16"/>
                <w:szCs w:val="20"/>
              </w:rPr>
              <w:t xml:space="preserve">　主体的な生徒の動きはとても感じる。／</w:t>
            </w:r>
            <w:r w:rsidR="006E3191">
              <w:rPr>
                <w:rFonts w:ascii="ＭＳ 明朝" w:eastAsia="ＭＳ 明朝" w:hAnsi="Times New Roman" w:cs="Times New Roman" w:hint="eastAsia"/>
                <w:color w:val="000000"/>
                <w:spacing w:val="-2"/>
                <w:kern w:val="0"/>
                <w:sz w:val="16"/>
                <w:szCs w:val="20"/>
              </w:rPr>
              <w:t>授業参観では落ち着いた雰囲気の中で学習している。少ない人数でも学力差はある。丁寧な指導をおお願いしたい。／</w:t>
            </w:r>
          </w:p>
          <w:p w14:paraId="032F3B80" w14:textId="5A08F50F" w:rsidR="00692E29" w:rsidRPr="004509C7" w:rsidRDefault="00692E29" w:rsidP="00A15990">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hint="eastAsia"/>
                <w:color w:val="000000"/>
                <w:spacing w:val="-2"/>
                <w:kern w:val="0"/>
                <w:sz w:val="16"/>
                <w:szCs w:val="20"/>
              </w:rPr>
            </w:pPr>
          </w:p>
        </w:tc>
        <w:tc>
          <w:tcPr>
            <w:tcW w:w="1276" w:type="dxa"/>
            <w:tcBorders>
              <w:top w:val="single" w:sz="12" w:space="0" w:color="000000"/>
              <w:left w:val="single" w:sz="4" w:space="0" w:color="000000"/>
              <w:bottom w:val="single" w:sz="4" w:space="0" w:color="000000"/>
              <w:right w:val="single" w:sz="12" w:space="0" w:color="000000"/>
            </w:tcBorders>
          </w:tcPr>
          <w:p w14:paraId="11F4597A" w14:textId="34BF1584" w:rsidR="008D7688" w:rsidRPr="00FC1DD5" w:rsidRDefault="007226B3" w:rsidP="007226B3">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メモは、授業中や帰りの学級活動の中で取らせていますが、忘れることもあり継続して指導しています。数学は毎時間の初めにドリル学習をしており、各教科で工夫を継続していきます。</w:t>
            </w:r>
          </w:p>
        </w:tc>
      </w:tr>
      <w:tr w:rsidR="00483BC4" w:rsidRPr="00F82B99" w14:paraId="2107959F" w14:textId="77777777" w:rsidTr="0060183E">
        <w:trPr>
          <w:trHeight w:val="650"/>
        </w:trPr>
        <w:tc>
          <w:tcPr>
            <w:tcW w:w="425" w:type="dxa"/>
            <w:vMerge/>
            <w:tcBorders>
              <w:left w:val="single" w:sz="12" w:space="0" w:color="000000"/>
              <w:right w:val="single" w:sz="12" w:space="0" w:color="000000"/>
            </w:tcBorders>
          </w:tcPr>
          <w:p w14:paraId="7420B512"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right w:val="single" w:sz="4" w:space="0" w:color="000000"/>
            </w:tcBorders>
          </w:tcPr>
          <w:p w14:paraId="25CF7624"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right w:val="single" w:sz="4" w:space="0" w:color="000000"/>
            </w:tcBorders>
          </w:tcPr>
          <w:p w14:paraId="22F40DA2" w14:textId="77777777" w:rsidR="00DD5A06" w:rsidRPr="002E3089" w:rsidRDefault="00DD5A06" w:rsidP="00DD5A06">
            <w:pPr>
              <w:autoSpaceDE w:val="0"/>
              <w:autoSpaceDN w:val="0"/>
              <w:adjustRightInd w:val="0"/>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BBCF6E" w14:textId="50CA8784" w:rsidR="00460A99" w:rsidRPr="00812FE9" w:rsidRDefault="00DD5A06" w:rsidP="003B1A9A">
            <w:pPr>
              <w:suppressAutoHyphens/>
              <w:kinsoku w:val="0"/>
              <w:wordWrap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20"/>
                <w:szCs w:val="20"/>
              </w:rPr>
            </w:pPr>
            <w:r w:rsidRPr="00CC5529">
              <w:rPr>
                <w:rFonts w:ascii="ＭＳ 明朝" w:eastAsia="ＭＳ 明朝" w:hAnsi="ＭＳ 明朝" w:cs="Times New Roman" w:hint="eastAsia"/>
                <w:color w:val="000000"/>
                <w:spacing w:val="-2"/>
                <w:kern w:val="0"/>
                <w:sz w:val="18"/>
                <w:szCs w:val="20"/>
              </w:rPr>
              <w:t>学習・図書館支援員による支援</w:t>
            </w:r>
            <w:r w:rsidR="00835BF7" w:rsidRPr="00CC5529">
              <w:rPr>
                <w:rFonts w:ascii="ＭＳ 明朝" w:eastAsia="ＭＳ 明朝" w:hAnsi="ＭＳ 明朝" w:cs="Times New Roman" w:hint="eastAsia"/>
                <w:color w:val="000000"/>
                <w:spacing w:val="-2"/>
                <w:kern w:val="0"/>
                <w:sz w:val="18"/>
                <w:szCs w:val="20"/>
              </w:rPr>
              <w:t>や</w:t>
            </w:r>
            <w:r w:rsidRPr="00CC5529">
              <w:rPr>
                <w:rFonts w:ascii="ＭＳ 明朝" w:eastAsia="ＭＳ 明朝" w:hAnsi="ＭＳ 明朝" w:cs="Times New Roman" w:hint="eastAsia"/>
                <w:color w:val="000000"/>
                <w:spacing w:val="-2"/>
                <w:kern w:val="0"/>
                <w:sz w:val="18"/>
                <w:szCs w:val="20"/>
              </w:rPr>
              <w:t>学習教室(ステップアップ)</w:t>
            </w:r>
            <w:r w:rsidR="00835BF7" w:rsidRPr="00CC5529">
              <w:rPr>
                <w:rFonts w:ascii="ＭＳ 明朝" w:eastAsia="ＭＳ 明朝" w:hAnsi="ＭＳ 明朝" w:cs="Times New Roman" w:hint="eastAsia"/>
                <w:color w:val="000000"/>
                <w:spacing w:val="-2"/>
                <w:kern w:val="0"/>
                <w:sz w:val="18"/>
                <w:szCs w:val="20"/>
              </w:rPr>
              <w:t>の</w:t>
            </w:r>
            <w:r w:rsidR="006E2A2C" w:rsidRPr="00CC5529">
              <w:rPr>
                <w:rFonts w:ascii="ＭＳ 明朝" w:eastAsia="ＭＳ 明朝" w:hAnsi="ＭＳ 明朝" w:cs="Times New Roman" w:hint="eastAsia"/>
                <w:color w:val="000000"/>
                <w:spacing w:val="-2"/>
                <w:kern w:val="0"/>
                <w:sz w:val="18"/>
                <w:szCs w:val="20"/>
              </w:rPr>
              <w:t>活用に</w:t>
            </w:r>
            <w:r w:rsidR="003B1A9A" w:rsidRPr="00CC5529">
              <w:rPr>
                <w:rFonts w:ascii="ＭＳ 明朝" w:eastAsia="ＭＳ 明朝" w:hAnsi="ＭＳ 明朝" w:cs="Times New Roman" w:hint="eastAsia"/>
                <w:color w:val="000000"/>
                <w:spacing w:val="-2"/>
                <w:kern w:val="0"/>
                <w:sz w:val="18"/>
                <w:szCs w:val="20"/>
              </w:rPr>
              <w:t>より</w:t>
            </w:r>
            <w:r w:rsidR="006E2A2C" w:rsidRPr="00CC5529">
              <w:rPr>
                <w:rFonts w:ascii="ＭＳ 明朝" w:eastAsia="ＭＳ 明朝" w:hAnsi="ＭＳ 明朝" w:cs="Times New Roman" w:hint="eastAsia"/>
                <w:color w:val="000000"/>
                <w:spacing w:val="-2"/>
                <w:kern w:val="0"/>
                <w:sz w:val="18"/>
                <w:szCs w:val="20"/>
              </w:rPr>
              <w:t>学習意欲の向上や</w:t>
            </w:r>
            <w:r w:rsidRPr="00CC5529">
              <w:rPr>
                <w:rFonts w:ascii="ＭＳ 明朝" w:eastAsia="ＭＳ 明朝" w:hAnsi="ＭＳ 明朝" w:cs="Times New Roman" w:hint="eastAsia"/>
                <w:color w:val="000000"/>
                <w:spacing w:val="-2"/>
                <w:kern w:val="0"/>
                <w:sz w:val="18"/>
                <w:szCs w:val="20"/>
              </w:rPr>
              <w:t>読書習慣</w:t>
            </w:r>
            <w:r w:rsidR="006E2A2C" w:rsidRPr="00CC5529">
              <w:rPr>
                <w:rFonts w:ascii="ＭＳ 明朝" w:eastAsia="ＭＳ 明朝" w:hAnsi="ＭＳ 明朝" w:cs="Times New Roman" w:hint="eastAsia"/>
                <w:color w:val="000000"/>
                <w:spacing w:val="-2"/>
                <w:kern w:val="0"/>
                <w:sz w:val="18"/>
                <w:szCs w:val="20"/>
              </w:rPr>
              <w:t>の定着</w:t>
            </w:r>
            <w:r w:rsidR="003B1A9A" w:rsidRPr="00CC5529">
              <w:rPr>
                <w:rFonts w:ascii="ＭＳ 明朝" w:eastAsia="ＭＳ 明朝" w:hAnsi="ＭＳ 明朝" w:cs="Times New Roman" w:hint="eastAsia"/>
                <w:color w:val="000000"/>
                <w:spacing w:val="-2"/>
                <w:kern w:val="0"/>
                <w:sz w:val="18"/>
                <w:szCs w:val="20"/>
              </w:rPr>
              <w:t>、図書館利用の向上</w:t>
            </w:r>
            <w:r w:rsidR="006E2A2C" w:rsidRPr="00CC5529">
              <w:rPr>
                <w:rFonts w:ascii="ＭＳ 明朝" w:eastAsia="ＭＳ 明朝" w:hAnsi="ＭＳ 明朝" w:cs="Times New Roman" w:hint="eastAsia"/>
                <w:color w:val="000000"/>
                <w:spacing w:val="-2"/>
                <w:kern w:val="0"/>
                <w:sz w:val="18"/>
                <w:szCs w:val="20"/>
              </w:rPr>
              <w:t>を図る</w:t>
            </w:r>
            <w:r w:rsidRPr="00CC5529">
              <w:rPr>
                <w:rFonts w:ascii="ＭＳ 明朝" w:eastAsia="ＭＳ 明朝" w:hAnsi="ＭＳ 明朝" w:cs="Times New Roman" w:hint="eastAsia"/>
                <w:color w:val="000000"/>
                <w:spacing w:val="-2"/>
                <w:kern w:val="0"/>
                <w:sz w:val="18"/>
                <w:szCs w:val="20"/>
              </w:rPr>
              <w:t>。</w:t>
            </w:r>
            <w:r w:rsidR="00A82408">
              <w:rPr>
                <w:rFonts w:ascii="ＭＳ 明朝" w:eastAsia="ＭＳ 明朝" w:hAnsi="ＭＳ 明朝" w:cs="Times New Roman" w:hint="eastAsia"/>
                <w:color w:val="000000"/>
                <w:spacing w:val="-2"/>
                <w:kern w:val="0"/>
                <w:sz w:val="18"/>
                <w:szCs w:val="20"/>
              </w:rPr>
              <w:t>また</w:t>
            </w:r>
            <w:r w:rsidR="003B1A9A" w:rsidRPr="00CC5529">
              <w:rPr>
                <w:rFonts w:ascii="ＭＳ 明朝" w:eastAsia="ＭＳ 明朝" w:hAnsi="ＭＳ 明朝" w:cs="Times New Roman" w:hint="eastAsia"/>
                <w:color w:val="000000"/>
                <w:spacing w:val="-2"/>
                <w:kern w:val="0"/>
                <w:sz w:val="18"/>
                <w:szCs w:val="20"/>
              </w:rPr>
              <w:t>文化</w:t>
            </w:r>
            <w:r w:rsidR="005631D6" w:rsidRPr="00CC5529">
              <w:rPr>
                <w:rFonts w:ascii="ＭＳ 明朝" w:eastAsia="ＭＳ 明朝" w:hAnsi="ＭＳ 明朝" w:cs="Times New Roman" w:hint="eastAsia"/>
                <w:color w:val="000000"/>
                <w:spacing w:val="-2"/>
                <w:kern w:val="0"/>
                <w:sz w:val="18"/>
                <w:szCs w:val="20"/>
              </w:rPr>
              <w:t>的</w:t>
            </w:r>
            <w:r w:rsidR="003B1A9A" w:rsidRPr="00CC5529">
              <w:rPr>
                <w:rFonts w:ascii="ＭＳ 明朝" w:eastAsia="ＭＳ 明朝" w:hAnsi="ＭＳ 明朝" w:cs="Times New Roman" w:hint="eastAsia"/>
                <w:color w:val="000000"/>
                <w:spacing w:val="-2"/>
                <w:kern w:val="0"/>
                <w:sz w:val="18"/>
                <w:szCs w:val="20"/>
              </w:rPr>
              <w:t>行事を通して</w:t>
            </w:r>
            <w:r w:rsidR="00A82408">
              <w:rPr>
                <w:rFonts w:ascii="ＭＳ 明朝" w:eastAsia="ＭＳ 明朝" w:hAnsi="ＭＳ 明朝" w:cs="Times New Roman" w:hint="eastAsia"/>
                <w:color w:val="000000"/>
                <w:spacing w:val="-2"/>
                <w:kern w:val="0"/>
                <w:sz w:val="18"/>
                <w:szCs w:val="20"/>
              </w:rPr>
              <w:t>も</w:t>
            </w:r>
            <w:r w:rsidR="003B1A9A" w:rsidRPr="009149C8">
              <w:rPr>
                <w:rFonts w:ascii="ＭＳ 明朝" w:eastAsia="ＭＳ 明朝" w:hAnsi="ＭＳ 明朝" w:cs="Times New Roman" w:hint="eastAsia"/>
                <w:color w:val="000000"/>
                <w:spacing w:val="-2"/>
                <w:kern w:val="0"/>
                <w:sz w:val="18"/>
                <w:szCs w:val="20"/>
                <w:bdr w:val="single" w:sz="4" w:space="0" w:color="auto"/>
              </w:rPr>
              <w:t>課題解決力・</w:t>
            </w:r>
            <w:r w:rsidR="00A82408" w:rsidRPr="009149C8">
              <w:rPr>
                <w:rFonts w:ascii="ＭＳ 明朝" w:eastAsia="ＭＳ 明朝" w:hAnsi="ＭＳ 明朝" w:cs="Times New Roman" w:hint="eastAsia"/>
                <w:color w:val="000000"/>
                <w:spacing w:val="-2"/>
                <w:kern w:val="0"/>
                <w:sz w:val="18"/>
                <w:szCs w:val="20"/>
                <w:bdr w:val="single" w:sz="4" w:space="0" w:color="auto"/>
              </w:rPr>
              <w:t>実践</w:t>
            </w:r>
            <w:r w:rsidR="003B1A9A" w:rsidRPr="009149C8">
              <w:rPr>
                <w:rFonts w:ascii="ＭＳ 明朝" w:eastAsia="ＭＳ 明朝" w:hAnsi="ＭＳ 明朝" w:cs="Times New Roman" w:hint="eastAsia"/>
                <w:color w:val="000000"/>
                <w:spacing w:val="-2"/>
                <w:kern w:val="0"/>
                <w:sz w:val="18"/>
                <w:szCs w:val="20"/>
                <w:bdr w:val="single" w:sz="4" w:space="0" w:color="auto"/>
              </w:rPr>
              <w:t>力</w:t>
            </w:r>
            <w:r w:rsidR="003B1A9A" w:rsidRPr="00CC5529">
              <w:rPr>
                <w:rFonts w:ascii="ＭＳ 明朝" w:eastAsia="ＭＳ 明朝" w:hAnsi="ＭＳ 明朝" w:cs="Times New Roman" w:hint="eastAsia"/>
                <w:color w:val="000000"/>
                <w:spacing w:val="-2"/>
                <w:kern w:val="0"/>
                <w:sz w:val="18"/>
                <w:szCs w:val="20"/>
              </w:rPr>
              <w:t>を育成する。</w:t>
            </w:r>
          </w:p>
        </w:tc>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115EB1" w14:textId="737922DA" w:rsidR="00DD5A06" w:rsidRPr="002E3089" w:rsidRDefault="00535918" w:rsidP="00477613">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4" w:space="0" w:color="000000"/>
              <w:right w:val="single" w:sz="4" w:space="0" w:color="000000"/>
            </w:tcBorders>
          </w:tcPr>
          <w:p w14:paraId="746A7AD3" w14:textId="3FD11021" w:rsidR="00F77DFD" w:rsidRPr="00957E32" w:rsidRDefault="00045A5D" w:rsidP="00523ACE">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4"/>
              </w:rPr>
            </w:pPr>
            <w:r>
              <w:rPr>
                <w:rFonts w:ascii="ＭＳ 明朝" w:eastAsia="ＭＳ 明朝" w:hAnsi="Times New Roman" w:cs="Times New Roman" w:hint="eastAsia"/>
                <w:color w:val="000000"/>
                <w:spacing w:val="-2"/>
                <w:kern w:val="0"/>
                <w:sz w:val="16"/>
                <w:szCs w:val="24"/>
              </w:rPr>
              <w:t>第３学年は２学期の期末テスト後も</w:t>
            </w:r>
            <w:r w:rsidR="00F77DFD">
              <w:rPr>
                <w:rFonts w:ascii="ＭＳ 明朝" w:eastAsia="ＭＳ 明朝" w:hAnsi="Times New Roman" w:cs="Times New Roman" w:hint="eastAsia"/>
                <w:color w:val="000000"/>
                <w:spacing w:val="-2"/>
                <w:kern w:val="0"/>
                <w:sz w:val="16"/>
                <w:szCs w:val="24"/>
              </w:rPr>
              <w:t>放課後</w:t>
            </w:r>
            <w:r>
              <w:rPr>
                <w:rFonts w:ascii="ＭＳ 明朝" w:eastAsia="ＭＳ 明朝" w:hAnsi="Times New Roman" w:cs="Times New Roman" w:hint="eastAsia"/>
                <w:color w:val="000000"/>
                <w:spacing w:val="-2"/>
                <w:kern w:val="0"/>
                <w:sz w:val="16"/>
                <w:szCs w:val="24"/>
              </w:rPr>
              <w:t>学習教室を開催し</w:t>
            </w:r>
            <w:r w:rsidR="00F77DFD">
              <w:rPr>
                <w:rFonts w:ascii="ＭＳ 明朝" w:eastAsia="ＭＳ 明朝" w:hAnsi="Times New Roman" w:cs="Times New Roman" w:hint="eastAsia"/>
                <w:color w:val="000000"/>
                <w:spacing w:val="-2"/>
                <w:kern w:val="0"/>
                <w:sz w:val="16"/>
                <w:szCs w:val="24"/>
              </w:rPr>
              <w:t>た。少人数のため支援員と１対1で学んだ。</w:t>
            </w:r>
          </w:p>
        </w:tc>
        <w:tc>
          <w:tcPr>
            <w:tcW w:w="1559" w:type="dxa"/>
            <w:tcBorders>
              <w:top w:val="single" w:sz="4" w:space="0" w:color="000000"/>
              <w:left w:val="single" w:sz="4" w:space="0" w:color="000000"/>
              <w:bottom w:val="single" w:sz="4" w:space="0" w:color="000000"/>
              <w:right w:val="single" w:sz="12" w:space="0" w:color="000000"/>
            </w:tcBorders>
          </w:tcPr>
          <w:p w14:paraId="33F6D847" w14:textId="427ABBF4" w:rsidR="00065D3D" w:rsidRPr="00F77DFD" w:rsidRDefault="00F77DFD" w:rsidP="0013303C">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color w:val="000000"/>
                <w:spacing w:val="-2"/>
                <w:kern w:val="0"/>
                <w:sz w:val="16"/>
                <w:szCs w:val="24"/>
              </w:rPr>
            </w:pPr>
            <w:r>
              <w:rPr>
                <w:rFonts w:ascii="ＭＳ 明朝" w:eastAsia="ＭＳ 明朝" w:hAnsi="ＭＳ 明朝" w:cs="Times New Roman" w:hint="eastAsia"/>
                <w:color w:val="000000"/>
                <w:spacing w:val="-2"/>
                <w:kern w:val="0"/>
                <w:sz w:val="16"/>
                <w:szCs w:val="24"/>
              </w:rPr>
              <w:t>他学年についても</w:t>
            </w:r>
            <w:r w:rsidR="002F0B5D">
              <w:rPr>
                <w:rFonts w:ascii="ＭＳ 明朝" w:eastAsia="ＭＳ 明朝" w:hAnsi="ＭＳ 明朝" w:cs="Times New Roman" w:hint="eastAsia"/>
                <w:color w:val="000000"/>
                <w:spacing w:val="-2"/>
                <w:kern w:val="0"/>
                <w:sz w:val="16"/>
                <w:szCs w:val="24"/>
              </w:rPr>
              <w:t>定期テスト以外にも学習教室</w:t>
            </w:r>
            <w:r w:rsidR="00014727">
              <w:rPr>
                <w:rFonts w:ascii="ＭＳ 明朝" w:eastAsia="ＭＳ 明朝" w:hAnsi="ＭＳ 明朝" w:cs="Times New Roman" w:hint="eastAsia"/>
                <w:color w:val="000000"/>
                <w:spacing w:val="-2"/>
                <w:kern w:val="0"/>
                <w:sz w:val="16"/>
                <w:szCs w:val="24"/>
              </w:rPr>
              <w:t>を実施し,3年生同様の効果を得</w:t>
            </w:r>
            <w:r w:rsidR="00F138AA">
              <w:rPr>
                <w:rFonts w:ascii="ＭＳ 明朝" w:eastAsia="ＭＳ 明朝" w:hAnsi="ＭＳ 明朝" w:cs="Times New Roman" w:hint="eastAsia"/>
                <w:color w:val="000000"/>
                <w:spacing w:val="-2"/>
                <w:kern w:val="0"/>
                <w:sz w:val="16"/>
                <w:szCs w:val="24"/>
              </w:rPr>
              <w:t>ているので</w:t>
            </w:r>
            <w:r w:rsidR="00014727">
              <w:rPr>
                <w:rFonts w:ascii="ＭＳ 明朝" w:eastAsia="ＭＳ 明朝" w:hAnsi="ＭＳ 明朝" w:cs="Times New Roman" w:hint="eastAsia"/>
                <w:color w:val="000000"/>
                <w:spacing w:val="-2"/>
                <w:kern w:val="0"/>
                <w:sz w:val="16"/>
                <w:szCs w:val="24"/>
              </w:rPr>
              <w:t>継続していきたい。</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22B98B8F" w14:textId="1AC48689" w:rsidR="00DD5A06" w:rsidRPr="002E3089" w:rsidRDefault="00DF1FFA" w:rsidP="00005237">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F6DA9" w14:textId="1D4BE307" w:rsidR="007B2460" w:rsidRPr="004509C7" w:rsidRDefault="00B0504E" w:rsidP="00A660D6">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hint="eastAsia"/>
                <w:color w:val="000000"/>
                <w:spacing w:val="-2"/>
                <w:kern w:val="0"/>
                <w:sz w:val="16"/>
                <w:szCs w:val="20"/>
              </w:rPr>
            </w:pPr>
            <w:r w:rsidRPr="00426722">
              <w:rPr>
                <w:noProof/>
              </w:rPr>
              <w:drawing>
                <wp:anchor distT="0" distB="0" distL="114300" distR="114300" simplePos="0" relativeHeight="251665408" behindDoc="1" locked="0" layoutInCell="1" allowOverlap="1" wp14:anchorId="4A474259" wp14:editId="093262D1">
                  <wp:simplePos x="0" y="0"/>
                  <wp:positionH relativeFrom="column">
                    <wp:posOffset>2506345</wp:posOffset>
                  </wp:positionH>
                  <wp:positionV relativeFrom="paragraph">
                    <wp:posOffset>721995</wp:posOffset>
                  </wp:positionV>
                  <wp:extent cx="951840" cy="621000"/>
                  <wp:effectExtent l="0" t="0" r="1270" b="8255"/>
                  <wp:wrapTight wrapText="bothSides">
                    <wp:wrapPolygon edited="0">
                      <wp:start x="0" y="0"/>
                      <wp:lineTo x="0" y="21224"/>
                      <wp:lineTo x="21196" y="21224"/>
                      <wp:lineTo x="21196"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840" cy="6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460">
              <w:rPr>
                <w:rFonts w:ascii="ＭＳ 明朝" w:eastAsia="ＭＳ 明朝" w:hAnsi="Times New Roman" w:cs="Times New Roman" w:hint="eastAsia"/>
                <w:color w:val="000000"/>
                <w:spacing w:val="-2"/>
                <w:kern w:val="0"/>
                <w:sz w:val="16"/>
                <w:szCs w:val="20"/>
              </w:rPr>
              <w:t>少人数のメリットを生かし、継続して学習指導を実施し、レベルアップを。／</w:t>
            </w:r>
            <w:r w:rsidR="009903BB">
              <w:rPr>
                <w:rFonts w:ascii="ＭＳ 明朝" w:eastAsia="ＭＳ 明朝" w:hAnsi="Times New Roman" w:cs="Times New Roman" w:hint="eastAsia"/>
                <w:color w:val="000000"/>
                <w:spacing w:val="-2"/>
                <w:kern w:val="0"/>
                <w:sz w:val="16"/>
                <w:szCs w:val="20"/>
              </w:rPr>
              <w:t>中央図書館主催の</w:t>
            </w:r>
            <w:r w:rsidR="00674158" w:rsidRPr="00735EC3">
              <w:rPr>
                <w:rFonts w:ascii="ＭＳ 明朝" w:eastAsia="ＭＳ 明朝" w:hAnsi="Times New Roman" w:cs="Times New Roman" w:hint="eastAsia"/>
                <w:color w:val="000000"/>
                <w:spacing w:val="-2"/>
                <w:kern w:val="0"/>
                <w:sz w:val="16"/>
                <w:szCs w:val="20"/>
                <w:u w:val="single"/>
              </w:rPr>
              <w:t>「本好きたちの集い～教えて！きみの一冊～」ぜひ参加者５名の本の紹介を知りたい。「若竹」でも場を設けてもよいし、小曽木センターだよりのおすすめの図書に記載してもらってもよいかも</w:t>
            </w:r>
            <w:r w:rsidR="00674158">
              <w:rPr>
                <w:rFonts w:ascii="ＭＳ 明朝" w:eastAsia="ＭＳ 明朝" w:hAnsi="Times New Roman" w:cs="Times New Roman" w:hint="eastAsia"/>
                <w:color w:val="000000"/>
                <w:spacing w:val="-2"/>
                <w:kern w:val="0"/>
                <w:sz w:val="16"/>
                <w:szCs w:val="20"/>
              </w:rPr>
              <w:t>。／</w:t>
            </w:r>
            <w:r w:rsidR="003C70DB">
              <w:rPr>
                <w:rFonts w:ascii="ＭＳ 明朝" w:eastAsia="ＭＳ 明朝" w:hAnsi="Times New Roman" w:cs="Times New Roman" w:hint="eastAsia"/>
                <w:color w:val="000000"/>
                <w:spacing w:val="-2"/>
                <w:kern w:val="0"/>
                <w:sz w:val="16"/>
                <w:szCs w:val="20"/>
              </w:rPr>
              <w:t>定期テスト前の放課後学習に参加する生徒は多いと思いますが、昨年より夏休み学習に参加する生徒が少なかったような気がします。猛暑だったからか。／</w:t>
            </w:r>
            <w:r w:rsidR="006E3191">
              <w:rPr>
                <w:rFonts w:ascii="ＭＳ 明朝" w:eastAsia="ＭＳ 明朝" w:hAnsi="Times New Roman" w:cs="Times New Roman" w:hint="eastAsia"/>
                <w:color w:val="000000"/>
                <w:spacing w:val="-2"/>
                <w:kern w:val="0"/>
                <w:sz w:val="16"/>
                <w:szCs w:val="20"/>
              </w:rPr>
              <w:t>定期的・継続的に放課後教室が開催されているので、基礎学力の定着につながる。／</w:t>
            </w:r>
            <w:r w:rsidR="001F344F">
              <w:rPr>
                <w:rFonts w:ascii="ＭＳ 明朝" w:eastAsia="ＭＳ 明朝" w:hAnsi="Times New Roman" w:cs="Times New Roman" w:hint="eastAsia"/>
                <w:color w:val="000000"/>
                <w:spacing w:val="-2"/>
                <w:kern w:val="0"/>
                <w:sz w:val="16"/>
                <w:szCs w:val="20"/>
              </w:rPr>
              <w:t>放課後学習教室は少人数のため、家庭教師に教えてもらっているように学習していことが見受けられる。</w:t>
            </w:r>
          </w:p>
        </w:tc>
        <w:tc>
          <w:tcPr>
            <w:tcW w:w="1276"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14:paraId="1E398DF4" w14:textId="1D080EFA" w:rsidR="00DD5A06" w:rsidRPr="00FC1DD5" w:rsidRDefault="007226B3" w:rsidP="009009AC">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sidRPr="00E805E0">
              <w:rPr>
                <w:rFonts w:ascii="ＭＳ 明朝" w:eastAsia="ＭＳ 明朝" w:hAnsi="Times New Roman" w:cs="Times New Roman" w:hint="eastAsia"/>
                <w:color w:val="000000"/>
                <w:spacing w:val="-2"/>
                <w:kern w:val="0"/>
                <w:sz w:val="16"/>
                <w:szCs w:val="16"/>
                <w:shd w:val="clear" w:color="auto" w:fill="D9D9D9" w:themeFill="background1" w:themeFillShade="D9"/>
              </w:rPr>
              <w:t>「若竹」</w:t>
            </w:r>
            <w:r w:rsidR="009009AC" w:rsidRPr="00E805E0">
              <w:rPr>
                <w:rFonts w:ascii="ＭＳ 明朝" w:eastAsia="ＭＳ 明朝" w:hAnsi="Times New Roman" w:cs="Times New Roman" w:hint="eastAsia"/>
                <w:color w:val="000000"/>
                <w:spacing w:val="-2"/>
                <w:kern w:val="0"/>
                <w:sz w:val="16"/>
                <w:szCs w:val="16"/>
                <w:shd w:val="clear" w:color="auto" w:fill="D9D9D9" w:themeFill="background1" w:themeFillShade="D9"/>
              </w:rPr>
              <w:t>第</w:t>
            </w:r>
            <w:r w:rsidRPr="00E805E0">
              <w:rPr>
                <w:rFonts w:ascii="ＭＳ 明朝" w:eastAsia="ＭＳ 明朝" w:hAnsi="Times New Roman" w:cs="Times New Roman" w:hint="eastAsia"/>
                <w:color w:val="000000"/>
                <w:spacing w:val="-2"/>
                <w:kern w:val="0"/>
                <w:sz w:val="16"/>
                <w:szCs w:val="16"/>
                <w:shd w:val="clear" w:color="auto" w:fill="D9D9D9" w:themeFill="background1" w:themeFillShade="D9"/>
              </w:rPr>
              <w:t>10号で紹介の予定です</w:t>
            </w:r>
            <w:r w:rsidR="009009AC" w:rsidRPr="00E805E0">
              <w:rPr>
                <w:rFonts w:ascii="ＭＳ 明朝" w:eastAsia="ＭＳ 明朝" w:hAnsi="Times New Roman" w:cs="Times New Roman" w:hint="eastAsia"/>
                <w:color w:val="000000"/>
                <w:spacing w:val="-2"/>
                <w:kern w:val="0"/>
                <w:sz w:val="16"/>
                <w:szCs w:val="16"/>
                <w:shd w:val="clear" w:color="auto" w:fill="D9D9D9" w:themeFill="background1" w:themeFillShade="D9"/>
              </w:rPr>
              <w:t>。今後も図書担当者と連携して学校だよりの充実を</w:t>
            </w:r>
            <w:r w:rsidR="00222239">
              <w:rPr>
                <w:rFonts w:ascii="ＭＳ 明朝" w:eastAsia="ＭＳ 明朝" w:hAnsi="Times New Roman" w:cs="Times New Roman" w:hint="eastAsia"/>
                <w:color w:val="000000"/>
                <w:spacing w:val="-2"/>
                <w:kern w:val="0"/>
                <w:sz w:val="16"/>
                <w:szCs w:val="16"/>
                <w:shd w:val="clear" w:color="auto" w:fill="D9D9D9" w:themeFill="background1" w:themeFillShade="D9"/>
              </w:rPr>
              <w:t>図る考え</w:t>
            </w:r>
            <w:r w:rsidR="009009AC" w:rsidRPr="00E805E0">
              <w:rPr>
                <w:rFonts w:ascii="ＭＳ 明朝" w:eastAsia="ＭＳ 明朝" w:hAnsi="Times New Roman" w:cs="Times New Roman" w:hint="eastAsia"/>
                <w:color w:val="000000"/>
                <w:spacing w:val="-2"/>
                <w:kern w:val="0"/>
                <w:sz w:val="16"/>
                <w:szCs w:val="16"/>
                <w:shd w:val="clear" w:color="auto" w:fill="D9D9D9" w:themeFill="background1" w:themeFillShade="D9"/>
              </w:rPr>
              <w:t>です。</w:t>
            </w:r>
          </w:p>
        </w:tc>
      </w:tr>
      <w:tr w:rsidR="00483BC4" w:rsidRPr="002E3089" w14:paraId="1C5731D7" w14:textId="77777777" w:rsidTr="00553B14">
        <w:tc>
          <w:tcPr>
            <w:tcW w:w="425" w:type="dxa"/>
            <w:vMerge/>
            <w:tcBorders>
              <w:left w:val="single" w:sz="12" w:space="0" w:color="000000"/>
              <w:bottom w:val="single" w:sz="12" w:space="0" w:color="000000"/>
              <w:right w:val="single" w:sz="12" w:space="0" w:color="000000"/>
            </w:tcBorders>
          </w:tcPr>
          <w:p w14:paraId="3B03AF48"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bottom w:val="single" w:sz="12" w:space="0" w:color="000000"/>
              <w:right w:val="single" w:sz="4" w:space="0" w:color="000000"/>
            </w:tcBorders>
          </w:tcPr>
          <w:p w14:paraId="176831AE"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bottom w:val="single" w:sz="12" w:space="0" w:color="000000"/>
              <w:right w:val="single" w:sz="4" w:space="0" w:color="000000"/>
            </w:tcBorders>
          </w:tcPr>
          <w:p w14:paraId="13468F7E" w14:textId="77777777" w:rsidR="00DD5A06" w:rsidRPr="002E3089" w:rsidRDefault="00DD5A06" w:rsidP="00DD5A06">
            <w:pPr>
              <w:autoSpaceDE w:val="0"/>
              <w:autoSpaceDN w:val="0"/>
              <w:adjustRightInd w:val="0"/>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14FB9FDB" w14:textId="766D6107" w:rsidR="00DD5A06" w:rsidRPr="00812FE9" w:rsidRDefault="004915B0" w:rsidP="004915B0">
            <w:pPr>
              <w:suppressAutoHyphens/>
              <w:kinsoku w:val="0"/>
              <w:wordWrap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spacing w:val="-2"/>
                <w:kern w:val="0"/>
                <w:sz w:val="18"/>
                <w:szCs w:val="20"/>
              </w:rPr>
              <w:t>タブレット、電子黒板、スタディサプリ等</w:t>
            </w:r>
            <w:r w:rsidR="003A3954" w:rsidRPr="00CC5529">
              <w:rPr>
                <w:rFonts w:ascii="ＭＳ 明朝" w:eastAsia="ＭＳ 明朝" w:hAnsi="ＭＳ 明朝" w:cs="Times New Roman" w:hint="eastAsia"/>
                <w:spacing w:val="-2"/>
                <w:kern w:val="0"/>
                <w:sz w:val="18"/>
                <w:szCs w:val="20"/>
              </w:rPr>
              <w:t>の</w:t>
            </w:r>
            <w:r w:rsidR="006E2A2C" w:rsidRPr="00CC5529">
              <w:rPr>
                <w:rFonts w:ascii="ＭＳ 明朝" w:eastAsia="ＭＳ 明朝" w:hAnsi="ＭＳ 明朝" w:cs="Times New Roman" w:hint="eastAsia"/>
                <w:spacing w:val="-2"/>
                <w:kern w:val="0"/>
                <w:sz w:val="18"/>
                <w:szCs w:val="20"/>
              </w:rPr>
              <w:t>活用</w:t>
            </w:r>
            <w:r>
              <w:rPr>
                <w:rFonts w:ascii="ＭＳ 明朝" w:eastAsia="ＭＳ 明朝" w:hAnsi="ＭＳ 明朝" w:cs="Times New Roman" w:hint="eastAsia"/>
                <w:spacing w:val="-2"/>
                <w:kern w:val="0"/>
                <w:sz w:val="18"/>
                <w:szCs w:val="20"/>
              </w:rPr>
              <w:t>で</w:t>
            </w:r>
            <w:r w:rsidR="003B1A9A" w:rsidRPr="00CC5529">
              <w:rPr>
                <w:rFonts w:ascii="ＭＳ 明朝" w:eastAsia="ＭＳ 明朝" w:hAnsi="ＭＳ 明朝" w:cs="Times New Roman" w:hint="eastAsia"/>
                <w:spacing w:val="-2"/>
                <w:kern w:val="0"/>
                <w:sz w:val="18"/>
                <w:szCs w:val="20"/>
                <w:vertAlign w:val="superscript"/>
              </w:rPr>
              <w:t>＊2</w:t>
            </w:r>
            <w:r w:rsidR="006E2A2C" w:rsidRPr="00CC5529">
              <w:rPr>
                <w:rFonts w:ascii="ＭＳ 明朝" w:eastAsia="ＭＳ 明朝" w:hAnsi="ＭＳ 明朝" w:cs="Times New Roman" w:hint="eastAsia"/>
                <w:spacing w:val="-2"/>
                <w:kern w:val="0"/>
                <w:sz w:val="18"/>
                <w:szCs w:val="20"/>
              </w:rPr>
              <w:t>個別最適な学習、協働的な学習の充実を図る</w:t>
            </w:r>
            <w:r w:rsidR="003B1A9A" w:rsidRPr="00CC5529">
              <w:rPr>
                <w:rFonts w:ascii="ＭＳ 明朝" w:eastAsia="ＭＳ 明朝" w:hAnsi="ＭＳ 明朝" w:cs="Times New Roman" w:hint="eastAsia"/>
                <w:spacing w:val="-2"/>
                <w:kern w:val="0"/>
                <w:sz w:val="18"/>
                <w:szCs w:val="20"/>
              </w:rPr>
              <w:t>。</w:t>
            </w:r>
          </w:p>
        </w:tc>
        <w:tc>
          <w:tcPr>
            <w:tcW w:w="425"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14304830" w14:textId="044C9E47" w:rsidR="00DD5A06" w:rsidRPr="002E3089" w:rsidRDefault="00535918" w:rsidP="0047761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12" w:space="0" w:color="000000"/>
              <w:right w:val="single" w:sz="4" w:space="0" w:color="000000"/>
            </w:tcBorders>
          </w:tcPr>
          <w:p w14:paraId="1B4E12AF" w14:textId="66B69117" w:rsidR="00DD5A06" w:rsidRPr="00957E32" w:rsidRDefault="00837845"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4"/>
              </w:rPr>
            </w:pPr>
            <w:r>
              <w:rPr>
                <w:rFonts w:ascii="ＭＳ 明朝" w:eastAsia="ＭＳ 明朝" w:hAnsi="Times New Roman" w:cs="Times New Roman" w:hint="eastAsia"/>
                <w:color w:val="000000"/>
                <w:spacing w:val="-2"/>
                <w:kern w:val="0"/>
                <w:sz w:val="16"/>
                <w:szCs w:val="24"/>
              </w:rPr>
              <w:t>スタディサプリ活用で家庭学習</w:t>
            </w:r>
            <w:r w:rsidR="001F78CA">
              <w:rPr>
                <w:rFonts w:ascii="ＭＳ 明朝" w:eastAsia="ＭＳ 明朝" w:hAnsi="Times New Roman" w:cs="Times New Roman" w:hint="eastAsia"/>
                <w:color w:val="000000"/>
                <w:spacing w:val="-2"/>
                <w:kern w:val="0"/>
                <w:sz w:val="16"/>
                <w:szCs w:val="24"/>
              </w:rPr>
              <w:t>時</w:t>
            </w:r>
            <w:r>
              <w:rPr>
                <w:rFonts w:ascii="ＭＳ 明朝" w:eastAsia="ＭＳ 明朝" w:hAnsi="Times New Roman" w:cs="Times New Roman" w:hint="eastAsia"/>
                <w:color w:val="000000"/>
                <w:spacing w:val="-2"/>
                <w:kern w:val="0"/>
                <w:sz w:val="16"/>
                <w:szCs w:val="24"/>
              </w:rPr>
              <w:t>間が増</w:t>
            </w:r>
            <w:r w:rsidR="001F78CA">
              <w:rPr>
                <w:rFonts w:ascii="ＭＳ 明朝" w:eastAsia="ＭＳ 明朝" w:hAnsi="Times New Roman" w:cs="Times New Roman" w:hint="eastAsia"/>
                <w:color w:val="000000"/>
                <w:spacing w:val="-2"/>
                <w:kern w:val="0"/>
                <w:sz w:val="16"/>
                <w:szCs w:val="24"/>
              </w:rPr>
              <w:t>えた。</w:t>
            </w:r>
          </w:p>
        </w:tc>
        <w:tc>
          <w:tcPr>
            <w:tcW w:w="1559" w:type="dxa"/>
            <w:tcBorders>
              <w:top w:val="single" w:sz="4" w:space="0" w:color="000000"/>
              <w:left w:val="single" w:sz="4" w:space="0" w:color="000000"/>
              <w:bottom w:val="single" w:sz="12" w:space="0" w:color="000000"/>
              <w:right w:val="single" w:sz="12" w:space="0" w:color="000000"/>
            </w:tcBorders>
          </w:tcPr>
          <w:p w14:paraId="1D2F94B9" w14:textId="01865C0D" w:rsidR="00DD5A06" w:rsidRPr="00556DD0" w:rsidRDefault="00951CB1"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4"/>
              </w:rPr>
            </w:pPr>
            <w:r>
              <w:rPr>
                <w:rFonts w:ascii="ＭＳ 明朝" w:eastAsia="ＭＳ 明朝" w:hAnsi="Times New Roman" w:cs="Times New Roman" w:hint="eastAsia"/>
                <w:color w:val="000000"/>
                <w:spacing w:val="-2"/>
                <w:kern w:val="0"/>
                <w:sz w:val="16"/>
                <w:szCs w:val="24"/>
              </w:rPr>
              <w:t>来年度も</w:t>
            </w:r>
            <w:r w:rsidR="00556DD0">
              <w:rPr>
                <w:rFonts w:ascii="ＭＳ 明朝" w:eastAsia="ＭＳ 明朝" w:hAnsi="Times New Roman" w:cs="Times New Roman" w:hint="eastAsia"/>
                <w:color w:val="000000"/>
                <w:spacing w:val="-2"/>
                <w:kern w:val="0"/>
                <w:sz w:val="16"/>
                <w:szCs w:val="24"/>
              </w:rPr>
              <w:t>同アプリを継続して</w:t>
            </w:r>
            <w:r>
              <w:rPr>
                <w:rFonts w:ascii="ＭＳ 明朝" w:eastAsia="ＭＳ 明朝" w:hAnsi="Times New Roman" w:cs="Times New Roman" w:hint="eastAsia"/>
                <w:color w:val="000000"/>
                <w:spacing w:val="-2"/>
                <w:kern w:val="0"/>
                <w:sz w:val="16"/>
                <w:szCs w:val="24"/>
              </w:rPr>
              <w:t>利用</w:t>
            </w:r>
            <w:r w:rsidR="00556DD0">
              <w:rPr>
                <w:rFonts w:ascii="ＭＳ 明朝" w:eastAsia="ＭＳ 明朝" w:hAnsi="Times New Roman" w:cs="Times New Roman" w:hint="eastAsia"/>
                <w:color w:val="000000"/>
                <w:spacing w:val="-2"/>
                <w:kern w:val="0"/>
                <w:sz w:val="16"/>
                <w:szCs w:val="24"/>
              </w:rPr>
              <w:t>し、家庭でのタブレット使用率を高めたい。</w:t>
            </w:r>
          </w:p>
        </w:tc>
        <w:tc>
          <w:tcPr>
            <w:tcW w:w="426" w:type="dxa"/>
            <w:tcBorders>
              <w:top w:val="single" w:sz="4" w:space="0" w:color="000000"/>
              <w:left w:val="single" w:sz="12" w:space="0" w:color="000000"/>
              <w:bottom w:val="single" w:sz="12" w:space="0" w:color="000000"/>
              <w:right w:val="single" w:sz="4" w:space="0" w:color="000000"/>
            </w:tcBorders>
            <w:shd w:val="clear" w:color="auto" w:fill="FFFFFF" w:themeFill="background1"/>
            <w:vAlign w:val="center"/>
          </w:tcPr>
          <w:p w14:paraId="739C6BC8" w14:textId="517AFB22" w:rsidR="00DD5A06" w:rsidRPr="002E3089"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104FC560" w14:textId="568E6F43" w:rsidR="00D31CC3" w:rsidRPr="001F344F" w:rsidRDefault="003643F8" w:rsidP="00DF6772">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2"/>
                <w:kern w:val="0"/>
                <w:sz w:val="14"/>
                <w:szCs w:val="20"/>
              </w:rPr>
            </w:pPr>
            <w:r w:rsidRPr="001F344F">
              <w:rPr>
                <w:rFonts w:ascii="ＭＳ 明朝" w:eastAsia="ＭＳ 明朝" w:hAnsi="Times New Roman" w:cs="Times New Roman" w:hint="eastAsia"/>
                <w:color w:val="000000"/>
                <w:spacing w:val="-2"/>
                <w:kern w:val="0"/>
                <w:sz w:val="14"/>
                <w:szCs w:val="20"/>
              </w:rPr>
              <w:t>スタディサプリの活用をより進めてほしい。</w:t>
            </w:r>
            <w:r w:rsidR="007B2460" w:rsidRPr="001F344F">
              <w:rPr>
                <w:rFonts w:ascii="ＭＳ 明朝" w:eastAsia="ＭＳ 明朝" w:hAnsi="Times New Roman" w:cs="Times New Roman" w:hint="eastAsia"/>
                <w:color w:val="000000"/>
                <w:spacing w:val="-2"/>
                <w:kern w:val="0"/>
                <w:sz w:val="14"/>
                <w:szCs w:val="20"/>
              </w:rPr>
              <w:t>／電子機器の活用で家庭での時間が増えており、効果が出ている。／</w:t>
            </w:r>
            <w:r w:rsidR="00674158" w:rsidRPr="001F344F">
              <w:rPr>
                <w:rFonts w:ascii="ＭＳ 明朝" w:eastAsia="ＭＳ 明朝" w:hAnsi="Times New Roman" w:cs="Times New Roman" w:hint="eastAsia"/>
                <w:color w:val="000000"/>
                <w:spacing w:val="-2"/>
                <w:kern w:val="0"/>
                <w:sz w:val="14"/>
                <w:szCs w:val="20"/>
              </w:rPr>
              <w:t>少人数なのでお互い教え合い、聞き合いながら進めている。／</w:t>
            </w:r>
            <w:r w:rsidR="003C70DB" w:rsidRPr="001F344F">
              <w:rPr>
                <w:rFonts w:ascii="ＭＳ 明朝" w:eastAsia="ＭＳ 明朝" w:hAnsi="Times New Roman" w:cs="Times New Roman" w:hint="eastAsia"/>
                <w:color w:val="000000"/>
                <w:spacing w:val="-2"/>
                <w:kern w:val="0"/>
                <w:sz w:val="14"/>
                <w:szCs w:val="20"/>
              </w:rPr>
              <w:t>タブレットの活用、スタディサプリの活用で今までか家庭での勉強方法がわからなかった生徒にも役立っている。／</w:t>
            </w:r>
            <w:r w:rsidR="00F426A0" w:rsidRPr="001F344F">
              <w:rPr>
                <w:rFonts w:ascii="ＭＳ 明朝" w:eastAsia="ＭＳ 明朝" w:hAnsi="Times New Roman" w:cs="Times New Roman" w:hint="eastAsia"/>
                <w:color w:val="000000"/>
                <w:spacing w:val="-2"/>
                <w:kern w:val="0"/>
                <w:sz w:val="14"/>
                <w:szCs w:val="20"/>
              </w:rPr>
              <w:t>学校での先生の活用状況、子供たちの活用状況</w:t>
            </w:r>
            <w:r w:rsidR="00585866" w:rsidRPr="001F344F">
              <w:rPr>
                <w:rFonts w:ascii="ＭＳ 明朝" w:eastAsia="ＭＳ 明朝" w:hAnsi="Times New Roman" w:cs="Times New Roman" w:hint="eastAsia"/>
                <w:color w:val="000000"/>
                <w:spacing w:val="-2"/>
                <w:kern w:val="0"/>
                <w:sz w:val="14"/>
                <w:szCs w:val="20"/>
              </w:rPr>
              <w:t>で先進的と感じられる場面に出会えなかった。</w:t>
            </w:r>
            <w:r w:rsidR="006E3191" w:rsidRPr="001F344F">
              <w:rPr>
                <w:rFonts w:ascii="ＭＳ 明朝" w:eastAsia="ＭＳ 明朝" w:hAnsi="Times New Roman" w:cs="Times New Roman" w:hint="eastAsia"/>
                <w:color w:val="000000"/>
                <w:spacing w:val="-2"/>
                <w:kern w:val="0"/>
                <w:sz w:val="14"/>
                <w:szCs w:val="20"/>
              </w:rPr>
              <w:t>／（このような）ＩＣＴ活用は学力の定着につながる。</w:t>
            </w:r>
            <w:r w:rsidR="001F344F">
              <w:rPr>
                <w:rFonts w:ascii="ＭＳ 明朝" w:eastAsia="ＭＳ 明朝" w:hAnsi="Times New Roman" w:cs="Times New Roman" w:hint="eastAsia"/>
                <w:color w:val="000000"/>
                <w:spacing w:val="-2"/>
                <w:kern w:val="0"/>
                <w:sz w:val="14"/>
                <w:szCs w:val="20"/>
              </w:rPr>
              <w:t>／スタディサプリで生徒が積極的に家庭学習を行っている。違和感なく活用している。</w:t>
            </w:r>
          </w:p>
          <w:p w14:paraId="6DE7E16E" w14:textId="3E81B028" w:rsidR="007B2460" w:rsidRPr="00857A62" w:rsidRDefault="007B2460" w:rsidP="00A660D6">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hint="eastAsia"/>
                <w:color w:val="000000"/>
                <w:spacing w:val="-2"/>
                <w:kern w:val="0"/>
                <w:sz w:val="16"/>
                <w:szCs w:val="20"/>
              </w:rPr>
            </w:pPr>
          </w:p>
        </w:tc>
        <w:tc>
          <w:tcPr>
            <w:tcW w:w="1276" w:type="dxa"/>
            <w:tcBorders>
              <w:top w:val="single" w:sz="4" w:space="0" w:color="000000"/>
              <w:left w:val="single" w:sz="4" w:space="0" w:color="000000"/>
              <w:bottom w:val="single" w:sz="12" w:space="0" w:color="000000"/>
              <w:right w:val="single" w:sz="12" w:space="0" w:color="000000"/>
            </w:tcBorders>
          </w:tcPr>
          <w:p w14:paraId="300A75D5" w14:textId="202BAE0B" w:rsidR="00DD5A06" w:rsidRPr="00FC1DD5" w:rsidRDefault="009009AC" w:rsidP="00F8195D">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学校での活用は理科・社会の宿題で活用、理科の授業で活用しています。</w:t>
            </w:r>
          </w:p>
        </w:tc>
      </w:tr>
      <w:tr w:rsidR="00483BC4" w:rsidRPr="002E3089" w14:paraId="3968E666" w14:textId="77777777" w:rsidTr="00553B14">
        <w:trPr>
          <w:trHeight w:val="1240"/>
        </w:trPr>
        <w:tc>
          <w:tcPr>
            <w:tcW w:w="425" w:type="dxa"/>
            <w:vMerge w:val="restart"/>
            <w:tcBorders>
              <w:top w:val="single" w:sz="12" w:space="0" w:color="000000"/>
              <w:left w:val="single" w:sz="12" w:space="0" w:color="000000"/>
              <w:right w:val="single" w:sz="12" w:space="0" w:color="000000"/>
            </w:tcBorders>
            <w:vAlign w:val="center"/>
          </w:tcPr>
          <w:p w14:paraId="581FC731" w14:textId="77777777" w:rsidR="00112AFF" w:rsidRPr="004478BD" w:rsidRDefault="00DD5A06" w:rsidP="0013303C">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4"/>
                <w:szCs w:val="32"/>
              </w:rPr>
            </w:pPr>
            <w:r w:rsidRPr="004478BD">
              <w:rPr>
                <w:rFonts w:ascii="ＭＳ 明朝" w:eastAsia="ＭＳ Ｐゴシック" w:hAnsi="Times New Roman" w:cs="ＭＳ Ｐゴシック" w:hint="eastAsia"/>
                <w:color w:val="000000"/>
                <w:spacing w:val="-2"/>
                <w:kern w:val="0"/>
                <w:sz w:val="24"/>
                <w:szCs w:val="32"/>
              </w:rPr>
              <w:t>規範意識</w:t>
            </w:r>
          </w:p>
          <w:p w14:paraId="56298495" w14:textId="77777777" w:rsidR="00112AFF" w:rsidRPr="004478BD"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4"/>
                <w:szCs w:val="32"/>
              </w:rPr>
            </w:pPr>
            <w:r w:rsidRPr="004478BD">
              <w:rPr>
                <w:rFonts w:ascii="ＭＳ 明朝" w:eastAsia="ＭＳ Ｐゴシック" w:hAnsi="Times New Roman" w:cs="ＭＳ Ｐゴシック" w:hint="eastAsia"/>
                <w:color w:val="000000"/>
                <w:spacing w:val="-2"/>
                <w:kern w:val="0"/>
                <w:sz w:val="24"/>
                <w:szCs w:val="32"/>
              </w:rPr>
              <w:t>と</w:t>
            </w:r>
          </w:p>
          <w:p w14:paraId="11D0238B" w14:textId="77777777" w:rsidR="00DD5A06" w:rsidRPr="004478BD"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4"/>
                <w:szCs w:val="32"/>
              </w:rPr>
            </w:pPr>
            <w:r w:rsidRPr="004478BD">
              <w:rPr>
                <w:rFonts w:ascii="ＭＳ 明朝" w:eastAsia="ＭＳ Ｐゴシック" w:hAnsi="Times New Roman" w:cs="ＭＳ Ｐゴシック" w:hint="eastAsia"/>
                <w:color w:val="000000"/>
                <w:spacing w:val="-2"/>
                <w:kern w:val="0"/>
                <w:sz w:val="24"/>
                <w:szCs w:val="32"/>
              </w:rPr>
              <w:t>社会性</w:t>
            </w:r>
          </w:p>
          <w:p w14:paraId="78F0560C" w14:textId="77777777" w:rsidR="00DD5A06" w:rsidRPr="002E3089"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16"/>
                <w:szCs w:val="21"/>
              </w:rPr>
            </w:pPr>
            <w:r w:rsidRPr="004478BD">
              <w:rPr>
                <w:rFonts w:ascii="ＭＳ 明朝" w:eastAsia="ＭＳ Ｐゴシック" w:hAnsi="Times New Roman" w:cs="ＭＳ Ｐゴシック" w:hint="eastAsia"/>
                <w:color w:val="000000"/>
                <w:spacing w:val="-2"/>
                <w:kern w:val="0"/>
                <w:sz w:val="24"/>
                <w:szCs w:val="32"/>
              </w:rPr>
              <w:t>の向上</w:t>
            </w:r>
          </w:p>
        </w:tc>
        <w:tc>
          <w:tcPr>
            <w:tcW w:w="1418" w:type="dxa"/>
            <w:vMerge w:val="restart"/>
            <w:tcBorders>
              <w:top w:val="single" w:sz="12" w:space="0" w:color="000000"/>
              <w:left w:val="single" w:sz="12" w:space="0" w:color="000000"/>
              <w:right w:val="single" w:sz="4" w:space="0" w:color="000000"/>
            </w:tcBorders>
            <w:vAlign w:val="center"/>
          </w:tcPr>
          <w:p w14:paraId="2E7239DA" w14:textId="40FBFA4F" w:rsidR="00DD5A06" w:rsidRPr="00F952A3" w:rsidRDefault="00835BF7" w:rsidP="00F952A3">
            <w:pPr>
              <w:suppressAutoHyphens/>
              <w:kinsoku w:val="0"/>
              <w:wordWrap w:val="0"/>
              <w:overflowPunct w:val="0"/>
              <w:autoSpaceDE w:val="0"/>
              <w:autoSpaceDN w:val="0"/>
              <w:adjustRightInd w:val="0"/>
              <w:spacing w:line="300" w:lineRule="exact"/>
              <w:textAlignment w:val="baseline"/>
              <w:rPr>
                <w:rFonts w:ascii="ＭＳ Ｐゴシック" w:eastAsia="ＭＳ Ｐゴシック" w:hAnsi="ＭＳ Ｐゴシック" w:cs="Times New Roman"/>
                <w:color w:val="000000"/>
                <w:spacing w:val="-2"/>
                <w:kern w:val="0"/>
                <w:sz w:val="20"/>
                <w:szCs w:val="20"/>
              </w:rPr>
            </w:pPr>
            <w:r>
              <w:rPr>
                <w:rFonts w:ascii="ＭＳ Ｐゴシック" w:eastAsia="ＭＳ Ｐゴシック" w:hAnsi="ＭＳ Ｐゴシック" w:cs="Times New Roman" w:hint="eastAsia"/>
                <w:color w:val="000000"/>
                <w:spacing w:val="-2"/>
                <w:kern w:val="0"/>
                <w:sz w:val="20"/>
                <w:szCs w:val="20"/>
              </w:rPr>
              <w:t>規範意識と社会性をはぐくむ指導</w:t>
            </w:r>
            <w:r w:rsidR="00DD5A06" w:rsidRPr="00BA4F83">
              <w:rPr>
                <w:rFonts w:ascii="ＭＳ Ｐゴシック" w:eastAsia="ＭＳ Ｐゴシック" w:hAnsi="ＭＳ Ｐゴシック" w:cs="Times New Roman" w:hint="eastAsia"/>
                <w:color w:val="000000"/>
                <w:spacing w:val="-2"/>
                <w:kern w:val="0"/>
                <w:sz w:val="20"/>
                <w:szCs w:val="20"/>
              </w:rPr>
              <w:t>の充実</w:t>
            </w:r>
          </w:p>
        </w:tc>
        <w:tc>
          <w:tcPr>
            <w:tcW w:w="851" w:type="dxa"/>
            <w:vMerge w:val="restart"/>
            <w:tcBorders>
              <w:top w:val="single" w:sz="12" w:space="0" w:color="000000"/>
              <w:left w:val="single" w:sz="4" w:space="0" w:color="000000"/>
              <w:right w:val="single" w:sz="4" w:space="0" w:color="000000"/>
            </w:tcBorders>
          </w:tcPr>
          <w:p w14:paraId="6F223CA7" w14:textId="77777777" w:rsidR="00DD5A06" w:rsidRDefault="00DD5A06" w:rsidP="004478BD">
            <w:pPr>
              <w:spacing w:line="220" w:lineRule="exact"/>
              <w:rPr>
                <w:rFonts w:ascii="ＭＳ 明朝" w:eastAsia="ＭＳ 明朝" w:hAnsi="ＭＳ 明朝"/>
                <w:sz w:val="16"/>
                <w:szCs w:val="16"/>
              </w:rPr>
            </w:pPr>
            <w:r w:rsidRPr="00EE4442">
              <w:rPr>
                <w:rFonts w:ascii="ＭＳ 明朝" w:eastAsia="ＭＳ 明朝" w:hAnsi="ＭＳ 明朝" w:hint="eastAsia"/>
                <w:sz w:val="16"/>
                <w:szCs w:val="16"/>
              </w:rPr>
              <w:t>基本的な生活習慣の確立を目指し、安全安心な学校生活を送りながら望ましい勤労観・職業観の育成を図る。</w:t>
            </w:r>
          </w:p>
          <w:p w14:paraId="0F7DD86B" w14:textId="77777777" w:rsidR="006A2C8B" w:rsidRPr="002E3089" w:rsidRDefault="006A2C8B" w:rsidP="004478BD">
            <w:pPr>
              <w:spacing w:line="220" w:lineRule="exact"/>
              <w:rPr>
                <w:rFonts w:ascii="ＭＳ 明朝" w:eastAsia="ＭＳ 明朝" w:hAnsi="ＭＳ 明朝"/>
                <w:sz w:val="16"/>
                <w:szCs w:val="16"/>
              </w:rPr>
            </w:pPr>
            <w:r w:rsidRPr="000B6DDA">
              <w:rPr>
                <w:rFonts w:ascii="ＭＳ 明朝" w:eastAsia="ＭＳ 明朝" w:hAnsi="ＭＳ 明朝" w:hint="eastAsia"/>
                <w:sz w:val="14"/>
                <w:szCs w:val="16"/>
              </w:rPr>
              <w:t>※</w:t>
            </w:r>
            <w:r w:rsidRPr="00EF3B18">
              <w:rPr>
                <w:rFonts w:ascii="ＭＳ 明朝" w:eastAsia="ＭＳ 明朝" w:hAnsi="ＭＳ 明朝" w:hint="eastAsia"/>
                <w:sz w:val="14"/>
                <w:szCs w:val="16"/>
                <w:bdr w:val="single" w:sz="4" w:space="0" w:color="auto"/>
              </w:rPr>
              <w:t>実践力</w:t>
            </w:r>
            <w:r w:rsidRPr="000B6DDA">
              <w:rPr>
                <w:rFonts w:ascii="ＭＳ 明朝" w:eastAsia="ＭＳ 明朝" w:hAnsi="ＭＳ 明朝" w:hint="eastAsia"/>
                <w:sz w:val="14"/>
                <w:szCs w:val="16"/>
              </w:rPr>
              <w:t>…最後までやり抜く力、社会に参画する力、仲間と協働する力等</w:t>
            </w:r>
          </w:p>
        </w:tc>
        <w:tc>
          <w:tcPr>
            <w:tcW w:w="1701"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69E43D30" w14:textId="0F64E615" w:rsidR="00DD5A06" w:rsidRPr="002E3089" w:rsidRDefault="00DD5A06" w:rsidP="004915B0">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6"/>
                <w:szCs w:val="16"/>
              </w:rPr>
            </w:pPr>
            <w:r w:rsidRPr="00EE4442">
              <w:rPr>
                <w:rFonts w:ascii="ＭＳ 明朝" w:eastAsia="ＭＳ 明朝" w:hAnsi="ＭＳ 明朝" w:cs="ＭＳ Ｐゴシック" w:hint="eastAsia"/>
                <w:color w:val="000000"/>
                <w:kern w:val="0"/>
                <w:sz w:val="16"/>
                <w:szCs w:val="16"/>
              </w:rPr>
              <w:t>薬物乱用防止教室、SNSの使い方</w:t>
            </w:r>
            <w:r w:rsidRPr="002E3089">
              <w:rPr>
                <w:rFonts w:ascii="ＭＳ 明朝" w:eastAsia="ＭＳ 明朝" w:hAnsi="ＭＳ 明朝" w:cs="ＭＳ Ｐゴシック" w:hint="eastAsia"/>
                <w:color w:val="000000"/>
                <w:kern w:val="0"/>
                <w:sz w:val="16"/>
                <w:szCs w:val="16"/>
              </w:rPr>
              <w:t>、</w:t>
            </w:r>
            <w:r w:rsidR="005D496A">
              <w:rPr>
                <w:rFonts w:ascii="ＭＳ 明朝" w:eastAsia="ＭＳ 明朝" w:hAnsi="ＭＳ 明朝" w:cs="ＭＳ Ｐゴシック" w:hint="eastAsia"/>
                <w:color w:val="000000"/>
                <w:kern w:val="0"/>
                <w:sz w:val="16"/>
                <w:szCs w:val="16"/>
              </w:rPr>
              <w:t>自転車安全教室</w:t>
            </w:r>
            <w:r w:rsidR="004915B0">
              <w:rPr>
                <w:rFonts w:ascii="ＭＳ 明朝" w:eastAsia="ＭＳ 明朝" w:hAnsi="ＭＳ 明朝" w:cs="ＭＳ Ｐゴシック" w:hint="eastAsia"/>
                <w:color w:val="000000"/>
                <w:kern w:val="0"/>
                <w:sz w:val="16"/>
                <w:szCs w:val="16"/>
              </w:rPr>
              <w:t>、避難訓練等</w:t>
            </w:r>
            <w:r w:rsidRPr="00EE4442">
              <w:rPr>
                <w:rFonts w:ascii="ＭＳ 明朝" w:eastAsia="ＭＳ 明朝" w:hAnsi="ＭＳ 明朝" w:cs="ＭＳ Ｐゴシック" w:hint="eastAsia"/>
                <w:color w:val="000000"/>
                <w:kern w:val="0"/>
                <w:sz w:val="16"/>
                <w:szCs w:val="16"/>
              </w:rPr>
              <w:t>の安全指導</w:t>
            </w:r>
            <w:r w:rsidR="004915B0">
              <w:rPr>
                <w:rFonts w:ascii="ＭＳ 明朝" w:eastAsia="ＭＳ 明朝" w:hAnsi="ＭＳ 明朝" w:cs="ＭＳ Ｐゴシック" w:hint="eastAsia"/>
                <w:color w:val="000000"/>
                <w:kern w:val="0"/>
                <w:sz w:val="16"/>
                <w:szCs w:val="16"/>
              </w:rPr>
              <w:t>により</w:t>
            </w:r>
            <w:r w:rsidR="005631D6">
              <w:rPr>
                <w:rFonts w:ascii="ＭＳ 明朝" w:eastAsia="ＭＳ 明朝" w:hAnsi="ＭＳ 明朝" w:cs="ＭＳ Ｐゴシック" w:hint="eastAsia"/>
                <w:color w:val="000000"/>
                <w:spacing w:val="-2"/>
                <w:kern w:val="0"/>
                <w:sz w:val="16"/>
                <w:szCs w:val="16"/>
              </w:rPr>
              <w:t>危機</w:t>
            </w:r>
            <w:r w:rsidRPr="00112AFF">
              <w:rPr>
                <w:rFonts w:ascii="ＭＳ 明朝" w:eastAsia="ＭＳ 明朝" w:hAnsi="ＭＳ 明朝" w:cs="ＭＳ Ｐゴシック" w:hint="eastAsia"/>
                <w:color w:val="000000"/>
                <w:spacing w:val="-2"/>
                <w:kern w:val="0"/>
                <w:sz w:val="16"/>
                <w:szCs w:val="16"/>
              </w:rPr>
              <w:t>回避能力</w:t>
            </w:r>
            <w:r w:rsidR="005631D6">
              <w:rPr>
                <w:rFonts w:ascii="ＭＳ 明朝" w:eastAsia="ＭＳ 明朝" w:hAnsi="ＭＳ 明朝" w:cs="ＭＳ Ｐゴシック" w:hint="eastAsia"/>
                <w:color w:val="000000"/>
                <w:spacing w:val="-2"/>
                <w:kern w:val="0"/>
                <w:sz w:val="16"/>
                <w:szCs w:val="16"/>
              </w:rPr>
              <w:t>、</w:t>
            </w:r>
            <w:r w:rsidR="005631D6" w:rsidRPr="005631D6">
              <w:rPr>
                <w:rFonts w:ascii="ＭＳ 明朝" w:eastAsia="ＭＳ 明朝" w:hAnsi="ＭＳ 明朝" w:cs="ＭＳ Ｐゴシック" w:hint="eastAsia"/>
                <w:color w:val="000000"/>
                <w:spacing w:val="-2"/>
                <w:kern w:val="0"/>
                <w:sz w:val="16"/>
                <w:szCs w:val="16"/>
                <w:bdr w:val="single" w:sz="4" w:space="0" w:color="auto"/>
              </w:rPr>
              <w:t>人間関係形成力</w:t>
            </w:r>
            <w:r w:rsidR="005631D6" w:rsidRPr="005631D6">
              <w:rPr>
                <w:rFonts w:ascii="ＭＳ 明朝" w:eastAsia="ＭＳ 明朝" w:hAnsi="ＭＳ 明朝" w:cs="ＭＳ Ｐゴシック" w:hint="eastAsia"/>
                <w:color w:val="000000"/>
                <w:spacing w:val="-2"/>
                <w:kern w:val="0"/>
                <w:sz w:val="16"/>
                <w:szCs w:val="16"/>
              </w:rPr>
              <w:t>の育成を図る。</w:t>
            </w:r>
          </w:p>
        </w:tc>
        <w:tc>
          <w:tcPr>
            <w:tcW w:w="42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0C3CBE" w14:textId="12D13A4C" w:rsidR="00C50A9A" w:rsidRPr="002E3089" w:rsidRDefault="00535918" w:rsidP="00C50A9A">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12" w:space="0" w:color="000000"/>
              <w:left w:val="single" w:sz="4" w:space="0" w:color="000000"/>
              <w:bottom w:val="single" w:sz="4" w:space="0" w:color="000000"/>
              <w:right w:val="single" w:sz="4" w:space="0" w:color="000000"/>
            </w:tcBorders>
          </w:tcPr>
          <w:p w14:paraId="070FC158" w14:textId="1462E373" w:rsidR="00CA3B4F" w:rsidRPr="00957E32" w:rsidRDefault="00951CB1" w:rsidP="0013303C">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今年度は1月にスケアードストレートも実施し、効果的であった。</w:t>
            </w:r>
          </w:p>
        </w:tc>
        <w:tc>
          <w:tcPr>
            <w:tcW w:w="1559" w:type="dxa"/>
            <w:tcBorders>
              <w:top w:val="single" w:sz="12" w:space="0" w:color="000000"/>
              <w:left w:val="single" w:sz="4" w:space="0" w:color="000000"/>
              <w:bottom w:val="single" w:sz="4" w:space="0" w:color="000000"/>
              <w:right w:val="single" w:sz="12" w:space="0" w:color="000000"/>
            </w:tcBorders>
          </w:tcPr>
          <w:p w14:paraId="0278FFC6" w14:textId="2A73815A" w:rsidR="009E2164" w:rsidRPr="00957E32" w:rsidRDefault="00EE177E" w:rsidP="00F1089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1月に初めて</w:t>
            </w:r>
            <w:r w:rsidR="00A40A32">
              <w:rPr>
                <w:rFonts w:ascii="ＭＳ 明朝" w:eastAsia="ＭＳ 明朝" w:hAnsi="Times New Roman" w:cs="Times New Roman" w:hint="eastAsia"/>
                <w:color w:val="000000"/>
                <w:spacing w:val="-2"/>
                <w:kern w:val="0"/>
                <w:sz w:val="16"/>
                <w:szCs w:val="21"/>
              </w:rPr>
              <w:t>不審者対応訓練を実施し、生徒の危機管理能力の向上に努めた。</w:t>
            </w:r>
            <w:r w:rsidR="009E2164">
              <w:rPr>
                <w:rFonts w:ascii="ＭＳ 明朝" w:eastAsia="ＭＳ 明朝" w:hAnsi="Times New Roman" w:cs="Times New Roman" w:hint="eastAsia"/>
                <w:color w:val="000000"/>
                <w:spacing w:val="-2"/>
                <w:kern w:val="0"/>
                <w:sz w:val="16"/>
                <w:szCs w:val="21"/>
              </w:rPr>
              <w:t>２～３年に</w:t>
            </w:r>
            <w:r w:rsidR="009E2164">
              <w:rPr>
                <w:rFonts w:ascii="ＭＳ 明朝" w:eastAsia="ＭＳ 明朝" w:hAnsi="Times New Roman" w:cs="Times New Roman"/>
                <w:color w:val="000000"/>
                <w:spacing w:val="-2"/>
                <w:kern w:val="0"/>
                <w:sz w:val="16"/>
                <w:szCs w:val="21"/>
              </w:rPr>
              <w:t>1</w:t>
            </w:r>
            <w:r w:rsidR="009E2164">
              <w:rPr>
                <w:rFonts w:ascii="ＭＳ 明朝" w:eastAsia="ＭＳ 明朝" w:hAnsi="Times New Roman" w:cs="Times New Roman" w:hint="eastAsia"/>
                <w:color w:val="000000"/>
                <w:spacing w:val="-2"/>
                <w:kern w:val="0"/>
                <w:sz w:val="16"/>
                <w:szCs w:val="21"/>
              </w:rPr>
              <w:t>回、継続的に実施したい。</w:t>
            </w:r>
          </w:p>
        </w:tc>
        <w:tc>
          <w:tcPr>
            <w:tcW w:w="426"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4ABE575E" w14:textId="77D99A33" w:rsidR="00DD5A06" w:rsidRPr="002E3089"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3594F9E" w14:textId="3898E872" w:rsidR="00097E32" w:rsidRPr="00FC1DD5" w:rsidRDefault="00097E32" w:rsidP="00DA4704">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今後も地域の避難訓練に参加してほしい。野生動物（熊等）の対策も地域とともに考えたい。</w:t>
            </w:r>
            <w:r w:rsidR="00AE4B26">
              <w:rPr>
                <w:rFonts w:ascii="ＭＳ 明朝" w:eastAsia="ＭＳ 明朝" w:hAnsi="Times New Roman" w:cs="Times New Roman" w:hint="eastAsia"/>
                <w:color w:val="000000"/>
                <w:spacing w:val="-2"/>
                <w:kern w:val="0"/>
                <w:sz w:val="16"/>
                <w:szCs w:val="16"/>
              </w:rPr>
              <w:t>／</w:t>
            </w:r>
            <w:r w:rsidR="007B2460">
              <w:rPr>
                <w:rFonts w:ascii="ＭＳ 明朝" w:eastAsia="ＭＳ 明朝" w:hAnsi="Times New Roman" w:cs="Times New Roman" w:hint="eastAsia"/>
                <w:color w:val="000000"/>
                <w:spacing w:val="-2"/>
                <w:kern w:val="0"/>
                <w:sz w:val="16"/>
                <w:szCs w:val="16"/>
              </w:rPr>
              <w:t>継続して安全指導での危機管理能力の向上に努めたい。／</w:t>
            </w:r>
            <w:r w:rsidR="006406F1">
              <w:rPr>
                <w:rFonts w:ascii="ＭＳ 明朝" w:eastAsia="ＭＳ 明朝" w:hAnsi="Times New Roman" w:cs="Times New Roman" w:hint="eastAsia"/>
                <w:color w:val="000000"/>
                <w:spacing w:val="-2"/>
                <w:kern w:val="0"/>
                <w:sz w:val="16"/>
                <w:szCs w:val="16"/>
              </w:rPr>
              <w:t>スケアードストレートの実施は、５・６年生にも参加を促してもよい（小中連携で開催）。</w:t>
            </w:r>
            <w:r w:rsidR="005E5B4E">
              <w:rPr>
                <w:rFonts w:ascii="ＭＳ 明朝" w:eastAsia="ＭＳ 明朝" w:hAnsi="Times New Roman" w:cs="Times New Roman" w:hint="eastAsia"/>
                <w:color w:val="000000"/>
                <w:spacing w:val="-2"/>
                <w:kern w:val="0"/>
                <w:sz w:val="16"/>
                <w:szCs w:val="16"/>
              </w:rPr>
              <w:t>／</w:t>
            </w:r>
            <w:r w:rsidR="00553B14">
              <w:rPr>
                <w:rFonts w:ascii="ＭＳ 明朝" w:eastAsia="ＭＳ 明朝" w:hAnsi="Times New Roman" w:cs="Times New Roman" w:hint="eastAsia"/>
                <w:color w:val="000000"/>
                <w:spacing w:val="-2"/>
                <w:kern w:val="0"/>
                <w:sz w:val="16"/>
                <w:szCs w:val="16"/>
              </w:rPr>
              <w:t>他校との合同での交通安全教室は良い。</w:t>
            </w:r>
            <w:r w:rsidR="00553B14" w:rsidRPr="002A1EF9">
              <w:rPr>
                <w:rFonts w:ascii="ＭＳ 明朝" w:eastAsia="ＭＳ 明朝" w:hAnsi="Times New Roman" w:cs="Times New Roman" w:hint="eastAsia"/>
                <w:color w:val="000000"/>
                <w:spacing w:val="-2"/>
                <w:kern w:val="0"/>
                <w:sz w:val="16"/>
                <w:szCs w:val="16"/>
                <w:u w:val="single"/>
              </w:rPr>
              <w:t>七小と合同も行ってほしい。</w:t>
            </w:r>
            <w:r w:rsidR="00553B14">
              <w:rPr>
                <w:rFonts w:ascii="ＭＳ 明朝" w:eastAsia="ＭＳ 明朝" w:hAnsi="Times New Roman" w:cs="Times New Roman" w:hint="eastAsia"/>
                <w:color w:val="000000"/>
                <w:spacing w:val="-2"/>
                <w:kern w:val="0"/>
                <w:sz w:val="16"/>
                <w:szCs w:val="16"/>
              </w:rPr>
              <w:t>不審者情報の多い中、不審者対応訓練は継続して頂きたい</w:t>
            </w:r>
            <w:r w:rsidR="006E3191">
              <w:rPr>
                <w:rFonts w:ascii="ＭＳ 明朝" w:eastAsia="ＭＳ 明朝" w:hAnsi="Times New Roman" w:cs="Times New Roman" w:hint="eastAsia"/>
                <w:color w:val="000000"/>
                <w:spacing w:val="-2"/>
                <w:kern w:val="0"/>
                <w:sz w:val="16"/>
                <w:szCs w:val="16"/>
              </w:rPr>
              <w:t>。／ＳＮＳの使い方は保護者も交えた取組を。／</w:t>
            </w:r>
            <w:r w:rsidR="00DA4704">
              <w:rPr>
                <w:rFonts w:ascii="ＭＳ 明朝" w:eastAsia="ＭＳ 明朝" w:hAnsi="Times New Roman" w:cs="Times New Roman" w:hint="eastAsia"/>
                <w:color w:val="000000"/>
                <w:spacing w:val="-2"/>
                <w:kern w:val="0"/>
                <w:sz w:val="16"/>
                <w:szCs w:val="16"/>
              </w:rPr>
              <w:t>思春期を迎えている年齢でありながら度の生徒も気持ちの良い挨拶をしている。また、地域の行事に対しても参加するだけでなく大人に混ざって活動しており人間関係形成力がうまく育成されている。</w:t>
            </w:r>
          </w:p>
        </w:tc>
        <w:tc>
          <w:tcPr>
            <w:tcW w:w="1276" w:type="dxa"/>
            <w:tcBorders>
              <w:top w:val="single" w:sz="12" w:space="0" w:color="000000"/>
              <w:left w:val="single" w:sz="4" w:space="0" w:color="000000"/>
              <w:bottom w:val="single" w:sz="4" w:space="0" w:color="000000"/>
              <w:right w:val="single" w:sz="12" w:space="0" w:color="000000"/>
            </w:tcBorders>
          </w:tcPr>
          <w:p w14:paraId="71508771" w14:textId="56A5C93D" w:rsidR="00DD5A06" w:rsidRPr="00FC1DD5" w:rsidRDefault="009009AC" w:rsidP="009009AC">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交通安全教室は市主催行事のため確認が必要です。事故の再現場面への配慮も必要です。</w:t>
            </w:r>
          </w:p>
        </w:tc>
      </w:tr>
      <w:tr w:rsidR="00483BC4" w:rsidRPr="002E3089" w14:paraId="09B2CCEC" w14:textId="77777777" w:rsidTr="00553B14">
        <w:tc>
          <w:tcPr>
            <w:tcW w:w="425" w:type="dxa"/>
            <w:vMerge/>
            <w:tcBorders>
              <w:left w:val="single" w:sz="12" w:space="0" w:color="000000"/>
              <w:right w:val="single" w:sz="12" w:space="0" w:color="000000"/>
            </w:tcBorders>
          </w:tcPr>
          <w:p w14:paraId="085BA3B6"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right w:val="single" w:sz="4" w:space="0" w:color="000000"/>
            </w:tcBorders>
          </w:tcPr>
          <w:p w14:paraId="3EA429A0"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right w:val="single" w:sz="4" w:space="0" w:color="000000"/>
            </w:tcBorders>
          </w:tcPr>
          <w:p w14:paraId="3ADDB4EB" w14:textId="77777777" w:rsidR="00DD5A06" w:rsidRPr="002E3089" w:rsidRDefault="00DD5A06" w:rsidP="004478BD">
            <w:pPr>
              <w:autoSpaceDE w:val="0"/>
              <w:autoSpaceDN w:val="0"/>
              <w:adjustRightInd w:val="0"/>
              <w:spacing w:line="220" w:lineRule="exact"/>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27462" w14:textId="459B6507" w:rsidR="00DD5A06" w:rsidRPr="002E3089" w:rsidRDefault="00FA6943" w:rsidP="00FA6943">
            <w:pPr>
              <w:suppressAutoHyphens/>
              <w:kinsoku w:val="0"/>
              <w:overflowPunct w:val="0"/>
              <w:autoSpaceDE w:val="0"/>
              <w:autoSpaceDN w:val="0"/>
              <w:adjustRightInd w:val="0"/>
              <w:spacing w:line="220" w:lineRule="exact"/>
              <w:textAlignment w:val="baseline"/>
              <w:rPr>
                <w:rFonts w:ascii="ＭＳ 明朝" w:eastAsia="ＭＳ 明朝" w:hAnsi="ＭＳ 明朝" w:cs="ＭＳ Ｐゴシック"/>
                <w:color w:val="000000"/>
                <w:spacing w:val="-2"/>
                <w:kern w:val="0"/>
                <w:sz w:val="16"/>
                <w:szCs w:val="16"/>
              </w:rPr>
            </w:pPr>
            <w:r>
              <w:rPr>
                <w:rFonts w:ascii="ＭＳ 明朝" w:eastAsia="ＭＳ 明朝" w:hAnsi="ＭＳ 明朝" w:cs="ＭＳ Ｐゴシック" w:hint="eastAsia"/>
                <w:color w:val="000000"/>
                <w:spacing w:val="-2"/>
                <w:kern w:val="0"/>
                <w:sz w:val="16"/>
                <w:szCs w:val="16"/>
              </w:rPr>
              <w:t>総合的な学習の時間</w:t>
            </w:r>
            <w:r w:rsidR="005F5B95">
              <w:rPr>
                <w:rFonts w:ascii="ＭＳ 明朝" w:eastAsia="ＭＳ 明朝" w:hAnsi="ＭＳ 明朝" w:cs="ＭＳ Ｐゴシック" w:hint="eastAsia"/>
                <w:color w:val="000000"/>
                <w:spacing w:val="-2"/>
                <w:kern w:val="0"/>
                <w:sz w:val="16"/>
                <w:szCs w:val="16"/>
              </w:rPr>
              <w:t>の調べ学習</w:t>
            </w:r>
            <w:r>
              <w:rPr>
                <w:rFonts w:ascii="ＭＳ 明朝" w:eastAsia="ＭＳ 明朝" w:hAnsi="ＭＳ 明朝" w:cs="ＭＳ Ｐゴシック" w:hint="eastAsia"/>
                <w:color w:val="000000"/>
                <w:spacing w:val="-2"/>
                <w:kern w:val="0"/>
                <w:sz w:val="16"/>
                <w:szCs w:val="16"/>
              </w:rPr>
              <w:t>では考えを深めたり広げたりして、</w:t>
            </w:r>
            <w:r w:rsidR="00DD5A06" w:rsidRPr="00EF3B18">
              <w:rPr>
                <w:rFonts w:ascii="ＭＳ 明朝" w:eastAsia="ＭＳ 明朝" w:hAnsi="ＭＳ 明朝" w:cs="ＭＳ Ｐゴシック" w:hint="eastAsia"/>
                <w:color w:val="000000"/>
                <w:spacing w:val="-2"/>
                <w:kern w:val="0"/>
                <w:sz w:val="16"/>
                <w:szCs w:val="16"/>
                <w:bdr w:val="single" w:sz="4" w:space="0" w:color="auto"/>
              </w:rPr>
              <w:t>課題解決力</w:t>
            </w:r>
            <w:r w:rsidR="00DD5A06" w:rsidRPr="00EE4442">
              <w:rPr>
                <w:rFonts w:ascii="ＭＳ 明朝" w:eastAsia="ＭＳ 明朝" w:hAnsi="ＭＳ 明朝" w:cs="ＭＳ Ｐゴシック" w:hint="eastAsia"/>
                <w:color w:val="000000"/>
                <w:spacing w:val="-2"/>
                <w:kern w:val="0"/>
                <w:sz w:val="16"/>
                <w:szCs w:val="16"/>
              </w:rPr>
              <w:t>を身に</w:t>
            </w:r>
            <w:r w:rsidR="00CD53C2">
              <w:rPr>
                <w:rFonts w:ascii="ＭＳ 明朝" w:eastAsia="ＭＳ 明朝" w:hAnsi="ＭＳ 明朝" w:cs="ＭＳ Ｐゴシック" w:hint="eastAsia"/>
                <w:color w:val="000000"/>
                <w:spacing w:val="-2"/>
                <w:kern w:val="0"/>
                <w:sz w:val="16"/>
                <w:szCs w:val="16"/>
              </w:rPr>
              <w:t>付け</w:t>
            </w:r>
            <w:r w:rsidR="00DD5A06" w:rsidRPr="00EE4442">
              <w:rPr>
                <w:rFonts w:ascii="ＭＳ 明朝" w:eastAsia="ＭＳ 明朝" w:hAnsi="ＭＳ 明朝" w:cs="ＭＳ Ｐゴシック" w:hint="eastAsia"/>
                <w:color w:val="000000"/>
                <w:spacing w:val="-2"/>
                <w:kern w:val="0"/>
                <w:sz w:val="16"/>
                <w:szCs w:val="16"/>
              </w:rPr>
              <w:t>させる。</w:t>
            </w:r>
          </w:p>
        </w:tc>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E7CBB6" w14:textId="68D64F3F" w:rsidR="00DD5A06" w:rsidRPr="002E3089" w:rsidRDefault="00535918" w:rsidP="004478B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4" w:space="0" w:color="000000"/>
              <w:right w:val="single" w:sz="4" w:space="0" w:color="000000"/>
            </w:tcBorders>
          </w:tcPr>
          <w:p w14:paraId="0A7EE57B" w14:textId="52297E13" w:rsidR="00DD5A06" w:rsidRPr="00957E32" w:rsidRDefault="00BB4D01" w:rsidP="009E1565">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表現力も含めた</w:t>
            </w:r>
            <w:r w:rsidR="00BC41E7">
              <w:rPr>
                <w:rFonts w:ascii="ＭＳ 明朝" w:eastAsia="ＭＳ 明朝" w:hAnsi="Times New Roman" w:cs="Times New Roman" w:hint="eastAsia"/>
                <w:color w:val="000000"/>
                <w:spacing w:val="-2"/>
                <w:kern w:val="0"/>
                <w:sz w:val="16"/>
                <w:szCs w:val="21"/>
              </w:rPr>
              <w:t>課題解決力</w:t>
            </w:r>
            <w:r>
              <w:rPr>
                <w:rFonts w:ascii="ＭＳ 明朝" w:eastAsia="ＭＳ 明朝" w:hAnsi="Times New Roman" w:cs="Times New Roman" w:hint="eastAsia"/>
                <w:color w:val="000000"/>
                <w:spacing w:val="-2"/>
                <w:kern w:val="0"/>
                <w:sz w:val="16"/>
                <w:szCs w:val="21"/>
              </w:rPr>
              <w:t>の向上につながっている。</w:t>
            </w:r>
          </w:p>
        </w:tc>
        <w:tc>
          <w:tcPr>
            <w:tcW w:w="1559" w:type="dxa"/>
            <w:tcBorders>
              <w:top w:val="single" w:sz="4" w:space="0" w:color="000000"/>
              <w:left w:val="single" w:sz="4" w:space="0" w:color="000000"/>
              <w:bottom w:val="single" w:sz="4" w:space="0" w:color="000000"/>
              <w:right w:val="single" w:sz="12" w:space="0" w:color="000000"/>
            </w:tcBorders>
          </w:tcPr>
          <w:p w14:paraId="4136436D" w14:textId="124891EC" w:rsidR="00DD5A06" w:rsidRPr="00C879F9" w:rsidRDefault="00E70F82" w:rsidP="00F14C1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今後、</w:t>
            </w:r>
            <w:r w:rsidR="00BB4D01">
              <w:rPr>
                <w:rFonts w:ascii="ＭＳ 明朝" w:eastAsia="ＭＳ 明朝" w:hAnsi="Times New Roman" w:cs="Times New Roman" w:hint="eastAsia"/>
                <w:color w:val="000000"/>
                <w:spacing w:val="-2"/>
                <w:kern w:val="0"/>
                <w:sz w:val="16"/>
                <w:szCs w:val="21"/>
              </w:rPr>
              <w:t>考えを</w:t>
            </w:r>
            <w:r w:rsidR="00A13DC8">
              <w:rPr>
                <w:rFonts w:ascii="ＭＳ 明朝" w:eastAsia="ＭＳ 明朝" w:hAnsi="Times New Roman" w:cs="Times New Roman" w:hint="eastAsia"/>
                <w:color w:val="000000"/>
                <w:spacing w:val="-2"/>
                <w:kern w:val="0"/>
                <w:sz w:val="16"/>
                <w:szCs w:val="21"/>
              </w:rPr>
              <w:t>深</w:t>
            </w:r>
            <w:r w:rsidR="00F43169">
              <w:rPr>
                <w:rFonts w:ascii="ＭＳ 明朝" w:eastAsia="ＭＳ 明朝" w:hAnsi="Times New Roman" w:cs="Times New Roman" w:hint="eastAsia"/>
                <w:color w:val="000000"/>
                <w:spacing w:val="-2"/>
                <w:kern w:val="0"/>
                <w:sz w:val="16"/>
                <w:szCs w:val="21"/>
              </w:rPr>
              <w:t>めたり広げたりする</w:t>
            </w:r>
            <w:r w:rsidR="00EA4314">
              <w:rPr>
                <w:rFonts w:ascii="ＭＳ 明朝" w:eastAsia="ＭＳ 明朝" w:hAnsi="Times New Roman" w:cs="Times New Roman" w:hint="eastAsia"/>
                <w:color w:val="000000"/>
                <w:spacing w:val="-2"/>
                <w:kern w:val="0"/>
                <w:sz w:val="16"/>
                <w:szCs w:val="21"/>
              </w:rPr>
              <w:t>ために</w:t>
            </w:r>
            <w:r w:rsidR="00F43169">
              <w:rPr>
                <w:rFonts w:ascii="ＭＳ 明朝" w:eastAsia="ＭＳ 明朝" w:hAnsi="Times New Roman" w:cs="Times New Roman" w:hint="eastAsia"/>
                <w:color w:val="000000"/>
                <w:spacing w:val="-2"/>
                <w:kern w:val="0"/>
                <w:sz w:val="16"/>
                <w:szCs w:val="21"/>
              </w:rPr>
              <w:t>地域のゲストの先生</w:t>
            </w:r>
            <w:r w:rsidR="00ED64B4">
              <w:rPr>
                <w:rFonts w:ascii="ＭＳ 明朝" w:eastAsia="ＭＳ 明朝" w:hAnsi="Times New Roman" w:cs="Times New Roman" w:hint="eastAsia"/>
                <w:color w:val="000000"/>
                <w:spacing w:val="-2"/>
                <w:kern w:val="0"/>
                <w:sz w:val="16"/>
                <w:szCs w:val="21"/>
              </w:rPr>
              <w:t>を招聘したい。</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07B54008" w14:textId="55F333A8" w:rsidR="00DD5A06" w:rsidRPr="002E3089" w:rsidRDefault="00DF1FFA" w:rsidP="007F169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306AF" w14:textId="19BF0D74" w:rsidR="00CA3B4F" w:rsidRPr="00FC1DD5" w:rsidRDefault="00097E32" w:rsidP="00560614">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2"/>
                <w:kern w:val="0"/>
                <w:sz w:val="16"/>
                <w:szCs w:val="16"/>
              </w:rPr>
            </w:pPr>
            <w:r w:rsidRPr="000D2490">
              <w:rPr>
                <w:rFonts w:ascii="ＭＳ 明朝" w:eastAsia="ＭＳ 明朝" w:hAnsi="Times New Roman" w:cs="Times New Roman" w:hint="eastAsia"/>
                <w:color w:val="000000"/>
                <w:spacing w:val="-2"/>
                <w:kern w:val="0"/>
                <w:sz w:val="14"/>
                <w:szCs w:val="16"/>
                <w:u w:val="single"/>
              </w:rPr>
              <w:t>各地域の伝統行事（お祭り等）にも参加を考えているようなので実現してほしい。</w:t>
            </w:r>
            <w:r w:rsidR="00AE4B26" w:rsidRPr="000D2490">
              <w:rPr>
                <w:rFonts w:ascii="ＭＳ 明朝" w:eastAsia="ＭＳ 明朝" w:hAnsi="Times New Roman" w:cs="Times New Roman" w:hint="eastAsia"/>
                <w:color w:val="000000"/>
                <w:spacing w:val="-2"/>
                <w:kern w:val="0"/>
                <w:sz w:val="14"/>
                <w:szCs w:val="16"/>
              </w:rPr>
              <w:t>／</w:t>
            </w:r>
            <w:r w:rsidR="007B2460" w:rsidRPr="000D2490">
              <w:rPr>
                <w:rFonts w:ascii="ＭＳ 明朝" w:eastAsia="ＭＳ 明朝" w:hAnsi="Times New Roman" w:cs="Times New Roman" w:hint="eastAsia"/>
                <w:color w:val="000000"/>
                <w:spacing w:val="-2"/>
                <w:kern w:val="0"/>
                <w:sz w:val="14"/>
                <w:szCs w:val="16"/>
              </w:rPr>
              <w:t>今後も自己表現力を含めた課題解決能力の向上を図って頂きたい。／</w:t>
            </w:r>
            <w:r w:rsidR="006406F1" w:rsidRPr="000D2490">
              <w:rPr>
                <w:rFonts w:ascii="ＭＳ 明朝" w:eastAsia="ＭＳ 明朝" w:hAnsi="Times New Roman" w:cs="Times New Roman" w:hint="eastAsia"/>
                <w:color w:val="000000"/>
                <w:spacing w:val="-2"/>
                <w:kern w:val="0"/>
                <w:sz w:val="14"/>
                <w:szCs w:val="16"/>
              </w:rPr>
              <w:t>３月の学習発表会が楽しみです。／</w:t>
            </w:r>
            <w:r w:rsidR="00553B14" w:rsidRPr="000D2490">
              <w:rPr>
                <w:rFonts w:ascii="ＭＳ 明朝" w:eastAsia="ＭＳ 明朝" w:hAnsi="Times New Roman" w:cs="Times New Roman" w:hint="eastAsia"/>
                <w:color w:val="000000"/>
                <w:spacing w:val="-2"/>
                <w:kern w:val="0"/>
                <w:sz w:val="14"/>
                <w:szCs w:val="16"/>
              </w:rPr>
              <w:t>ゲストティーチャーの方に地域ならではのお話を聞けることは生徒にとっても今後役立つ。／</w:t>
            </w:r>
            <w:r w:rsidR="00560614" w:rsidRPr="000D2490">
              <w:rPr>
                <w:rFonts w:ascii="ＭＳ 明朝" w:eastAsia="ＭＳ 明朝" w:hAnsi="Times New Roman" w:cs="Times New Roman" w:hint="eastAsia"/>
                <w:color w:val="000000"/>
                <w:spacing w:val="-2"/>
                <w:kern w:val="0"/>
                <w:sz w:val="14"/>
                <w:szCs w:val="16"/>
              </w:rPr>
              <w:t>ゲストの先生による授業を探究的な学習とリンクさせて継続をお願いしたい。／</w:t>
            </w:r>
            <w:r w:rsidR="000D2490" w:rsidRPr="000D2490">
              <w:rPr>
                <w:rFonts w:ascii="ＭＳ 明朝" w:eastAsia="ＭＳ 明朝" w:hAnsi="Times New Roman" w:cs="Times New Roman" w:hint="eastAsia"/>
                <w:color w:val="000000"/>
                <w:spacing w:val="-2"/>
                <w:kern w:val="0"/>
                <w:sz w:val="14"/>
                <w:szCs w:val="16"/>
              </w:rPr>
              <w:t>地域に生徒が融け込むよう指導が良くなされていることにより、地域樹民も積極的に持っている知識を伝えたいと思っている方が多い。</w:t>
            </w:r>
          </w:p>
        </w:tc>
        <w:tc>
          <w:tcPr>
            <w:tcW w:w="1276" w:type="dxa"/>
            <w:tcBorders>
              <w:top w:val="single" w:sz="4" w:space="0" w:color="000000"/>
              <w:left w:val="single" w:sz="4" w:space="0" w:color="000000"/>
              <w:bottom w:val="single" w:sz="4" w:space="0" w:color="000000"/>
              <w:right w:val="single" w:sz="12" w:space="0" w:color="000000"/>
            </w:tcBorders>
          </w:tcPr>
          <w:p w14:paraId="16F9D6D1" w14:textId="7D0E9009" w:rsidR="00DD5A06" w:rsidRPr="00FC1DD5" w:rsidRDefault="009009AC" w:rsidP="007F1698">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フセギの草鞋づくりの授業を今年度から行います。</w:t>
            </w:r>
          </w:p>
        </w:tc>
      </w:tr>
      <w:tr w:rsidR="00483BC4" w:rsidRPr="002E3089" w14:paraId="7060EB5B" w14:textId="77777777" w:rsidTr="00553B14">
        <w:tc>
          <w:tcPr>
            <w:tcW w:w="425" w:type="dxa"/>
            <w:vMerge/>
            <w:tcBorders>
              <w:left w:val="single" w:sz="12" w:space="0" w:color="000000"/>
              <w:bottom w:val="single" w:sz="12" w:space="0" w:color="000000"/>
              <w:right w:val="single" w:sz="12" w:space="0" w:color="000000"/>
            </w:tcBorders>
          </w:tcPr>
          <w:p w14:paraId="2B6C27AB"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bottom w:val="single" w:sz="12" w:space="0" w:color="000000"/>
              <w:right w:val="single" w:sz="4" w:space="0" w:color="000000"/>
            </w:tcBorders>
          </w:tcPr>
          <w:p w14:paraId="6F3A8BDB"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bottom w:val="single" w:sz="12" w:space="0" w:color="000000"/>
              <w:right w:val="single" w:sz="4" w:space="0" w:color="000000"/>
            </w:tcBorders>
          </w:tcPr>
          <w:p w14:paraId="34144E5D" w14:textId="77777777" w:rsidR="00DD5A06" w:rsidRPr="002E3089" w:rsidRDefault="00DD5A06" w:rsidP="004478BD">
            <w:pPr>
              <w:autoSpaceDE w:val="0"/>
              <w:autoSpaceDN w:val="0"/>
              <w:adjustRightInd w:val="0"/>
              <w:spacing w:line="220" w:lineRule="exact"/>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A0F1EBB" w14:textId="64E6A21C" w:rsidR="00DD5A06" w:rsidRPr="002E3089" w:rsidRDefault="005F5B95" w:rsidP="005F5B95">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16"/>
                <w:szCs w:val="16"/>
              </w:rPr>
              <w:t>総合的な学習の時間の</w:t>
            </w:r>
            <w:r w:rsidR="00DD5A06" w:rsidRPr="00EE4442">
              <w:rPr>
                <w:rFonts w:ascii="ＭＳ 明朝" w:eastAsia="ＭＳ 明朝" w:hAnsi="ＭＳ 明朝" w:cs="Times New Roman" w:hint="eastAsia"/>
                <w:color w:val="000000"/>
                <w:spacing w:val="-2"/>
                <w:kern w:val="0"/>
                <w:sz w:val="16"/>
                <w:szCs w:val="16"/>
              </w:rPr>
              <w:t>職場体験</w:t>
            </w:r>
            <w:r w:rsidR="00FA6943">
              <w:rPr>
                <w:rFonts w:ascii="ＭＳ 明朝" w:eastAsia="ＭＳ 明朝" w:hAnsi="ＭＳ 明朝" w:cs="Times New Roman" w:hint="eastAsia"/>
                <w:color w:val="000000"/>
                <w:spacing w:val="-2"/>
                <w:kern w:val="0"/>
                <w:sz w:val="16"/>
                <w:szCs w:val="16"/>
              </w:rPr>
              <w:t>、職業調べ</w:t>
            </w:r>
            <w:r w:rsidR="00DD5A06" w:rsidRPr="00EE4442">
              <w:rPr>
                <w:rFonts w:ascii="ＭＳ 明朝" w:eastAsia="ＭＳ 明朝" w:hAnsi="ＭＳ 明朝" w:cs="Times New Roman" w:hint="eastAsia"/>
                <w:color w:val="000000"/>
                <w:spacing w:val="-2"/>
                <w:kern w:val="0"/>
                <w:sz w:val="16"/>
                <w:szCs w:val="16"/>
              </w:rPr>
              <w:t>等の進路学習</w:t>
            </w:r>
            <w:r>
              <w:rPr>
                <w:rFonts w:ascii="ＭＳ 明朝" w:eastAsia="ＭＳ 明朝" w:hAnsi="ＭＳ 明朝" w:cs="Times New Roman" w:hint="eastAsia"/>
                <w:color w:val="000000"/>
                <w:spacing w:val="-2"/>
                <w:kern w:val="0"/>
                <w:sz w:val="16"/>
                <w:szCs w:val="16"/>
              </w:rPr>
              <w:t>では</w:t>
            </w:r>
            <w:r w:rsidR="00FA6943">
              <w:rPr>
                <w:rFonts w:ascii="ＭＳ 明朝" w:eastAsia="ＭＳ 明朝" w:hAnsi="ＭＳ 明朝" w:cs="Times New Roman" w:hint="eastAsia"/>
                <w:color w:val="000000"/>
                <w:spacing w:val="-2"/>
                <w:kern w:val="0"/>
                <w:sz w:val="16"/>
                <w:szCs w:val="16"/>
              </w:rPr>
              <w:t>生き方について考えたりキャリアパスポートを</w:t>
            </w:r>
            <w:r w:rsidR="00E60D33">
              <w:rPr>
                <w:rFonts w:ascii="ＭＳ 明朝" w:eastAsia="ＭＳ 明朝" w:hAnsi="ＭＳ 明朝" w:cs="Times New Roman" w:hint="eastAsia"/>
                <w:color w:val="000000"/>
                <w:spacing w:val="-2"/>
                <w:kern w:val="0"/>
                <w:sz w:val="16"/>
                <w:szCs w:val="16"/>
              </w:rPr>
              <w:t>活用させて</w:t>
            </w:r>
            <w:r w:rsidR="00835BF7">
              <w:rPr>
                <w:rFonts w:ascii="ＭＳ 明朝" w:eastAsia="ＭＳ 明朝" w:hAnsi="ＭＳ 明朝" w:cs="Times New Roman" w:hint="eastAsia"/>
                <w:color w:val="000000"/>
                <w:spacing w:val="-2"/>
                <w:kern w:val="0"/>
                <w:sz w:val="16"/>
                <w:szCs w:val="16"/>
              </w:rPr>
              <w:t>振り返ったりすることで</w:t>
            </w:r>
            <w:r w:rsidR="00DD5A06" w:rsidRPr="00EF3B18">
              <w:rPr>
                <w:rFonts w:ascii="ＭＳ 明朝" w:eastAsia="ＭＳ 明朝" w:hAnsi="ＭＳ 明朝" w:cs="Times New Roman" w:hint="eastAsia"/>
                <w:color w:val="000000"/>
                <w:spacing w:val="-2"/>
                <w:kern w:val="0"/>
                <w:sz w:val="16"/>
                <w:szCs w:val="16"/>
                <w:bdr w:val="single" w:sz="4" w:space="0" w:color="auto"/>
              </w:rPr>
              <w:t>実践力</w:t>
            </w:r>
            <w:r w:rsidR="00DD5A06" w:rsidRPr="00EE4442">
              <w:rPr>
                <w:rFonts w:ascii="ＭＳ 明朝" w:eastAsia="ＭＳ 明朝" w:hAnsi="ＭＳ 明朝" w:cs="Times New Roman" w:hint="eastAsia"/>
                <w:color w:val="000000"/>
                <w:spacing w:val="-2"/>
                <w:kern w:val="0"/>
                <w:sz w:val="16"/>
                <w:szCs w:val="16"/>
              </w:rPr>
              <w:t>を身に</w:t>
            </w:r>
            <w:r w:rsidR="00CD53C2">
              <w:rPr>
                <w:rFonts w:ascii="ＭＳ 明朝" w:eastAsia="ＭＳ 明朝" w:hAnsi="ＭＳ 明朝" w:cs="Times New Roman" w:hint="eastAsia"/>
                <w:color w:val="000000"/>
                <w:spacing w:val="-2"/>
                <w:kern w:val="0"/>
                <w:sz w:val="16"/>
                <w:szCs w:val="16"/>
              </w:rPr>
              <w:t>付け</w:t>
            </w:r>
            <w:r w:rsidR="00DD5A06" w:rsidRPr="00EE4442">
              <w:rPr>
                <w:rFonts w:ascii="ＭＳ 明朝" w:eastAsia="ＭＳ 明朝" w:hAnsi="ＭＳ 明朝" w:cs="Times New Roman" w:hint="eastAsia"/>
                <w:color w:val="000000"/>
                <w:spacing w:val="-2"/>
                <w:kern w:val="0"/>
                <w:sz w:val="16"/>
                <w:szCs w:val="16"/>
              </w:rPr>
              <w:t>させる。</w:t>
            </w:r>
          </w:p>
        </w:tc>
        <w:tc>
          <w:tcPr>
            <w:tcW w:w="425"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011A905A" w14:textId="71BEF2D8" w:rsidR="00DD5A06" w:rsidRPr="002E3089" w:rsidRDefault="00535918" w:rsidP="004478B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12" w:space="0" w:color="000000"/>
              <w:right w:val="single" w:sz="4" w:space="0" w:color="000000"/>
            </w:tcBorders>
          </w:tcPr>
          <w:p w14:paraId="73208ACF" w14:textId="195726BE" w:rsidR="00DD5A06" w:rsidRPr="00957E32" w:rsidRDefault="00DA491F" w:rsidP="00E95A03">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他者と協働して学びを生かす力を伸ばすために</w:t>
            </w:r>
            <w:r w:rsidR="00C11A22">
              <w:rPr>
                <w:rFonts w:ascii="ＭＳ 明朝" w:eastAsia="ＭＳ 明朝" w:hAnsi="Times New Roman" w:cs="Times New Roman" w:hint="eastAsia"/>
                <w:color w:val="000000"/>
                <w:spacing w:val="-2"/>
                <w:kern w:val="0"/>
                <w:sz w:val="16"/>
                <w:szCs w:val="21"/>
              </w:rPr>
              <w:t>体験的な学</w:t>
            </w:r>
            <w:r w:rsidR="00C76901">
              <w:rPr>
                <w:rFonts w:ascii="ＭＳ 明朝" w:eastAsia="ＭＳ 明朝" w:hAnsi="Times New Roman" w:cs="Times New Roman" w:hint="eastAsia"/>
                <w:color w:val="000000"/>
                <w:spacing w:val="-2"/>
                <w:kern w:val="0"/>
                <w:sz w:val="16"/>
                <w:szCs w:val="21"/>
              </w:rPr>
              <w:t>び</w:t>
            </w:r>
            <w:r w:rsidR="00C11A22">
              <w:rPr>
                <w:rFonts w:ascii="ＭＳ 明朝" w:eastAsia="ＭＳ 明朝" w:hAnsi="Times New Roman" w:cs="Times New Roman" w:hint="eastAsia"/>
                <w:color w:val="000000"/>
                <w:spacing w:val="-2"/>
                <w:kern w:val="0"/>
                <w:sz w:val="16"/>
                <w:szCs w:val="21"/>
              </w:rPr>
              <w:t>を今後も継続したい。</w:t>
            </w:r>
          </w:p>
        </w:tc>
        <w:tc>
          <w:tcPr>
            <w:tcW w:w="1559" w:type="dxa"/>
            <w:tcBorders>
              <w:top w:val="single" w:sz="4" w:space="0" w:color="000000"/>
              <w:left w:val="single" w:sz="4" w:space="0" w:color="000000"/>
              <w:bottom w:val="single" w:sz="12" w:space="0" w:color="000000"/>
              <w:right w:val="single" w:sz="12" w:space="0" w:color="000000"/>
            </w:tcBorders>
          </w:tcPr>
          <w:p w14:paraId="427A174B" w14:textId="6C4AB1A7" w:rsidR="00DD5A06" w:rsidRPr="00C76901" w:rsidRDefault="00633186" w:rsidP="00B932F8">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今後は</w:t>
            </w:r>
            <w:r w:rsidR="00C76901">
              <w:rPr>
                <w:rFonts w:ascii="ＭＳ 明朝" w:eastAsia="ＭＳ 明朝" w:hAnsi="Times New Roman" w:cs="Times New Roman" w:hint="eastAsia"/>
                <w:color w:val="000000"/>
                <w:spacing w:val="-2"/>
                <w:kern w:val="0"/>
                <w:sz w:val="16"/>
                <w:szCs w:val="21"/>
              </w:rPr>
              <w:t>調べ学習をさらに深めるために</w:t>
            </w:r>
            <w:r>
              <w:rPr>
                <w:rFonts w:ascii="ＭＳ 明朝" w:eastAsia="ＭＳ 明朝" w:hAnsi="Times New Roman" w:cs="Times New Roman" w:hint="eastAsia"/>
                <w:color w:val="000000"/>
                <w:spacing w:val="-2"/>
                <w:kern w:val="0"/>
                <w:sz w:val="16"/>
                <w:szCs w:val="21"/>
              </w:rPr>
              <w:t>思考ツールを活用したり、地域</w:t>
            </w:r>
            <w:r w:rsidR="00884189">
              <w:rPr>
                <w:rFonts w:ascii="ＭＳ 明朝" w:eastAsia="ＭＳ 明朝" w:hAnsi="Times New Roman" w:cs="Times New Roman" w:hint="eastAsia"/>
                <w:color w:val="000000"/>
                <w:spacing w:val="-2"/>
                <w:kern w:val="0"/>
                <w:sz w:val="16"/>
                <w:szCs w:val="21"/>
              </w:rPr>
              <w:t>資源を再発見し</w:t>
            </w:r>
            <w:r>
              <w:rPr>
                <w:rFonts w:ascii="ＭＳ 明朝" w:eastAsia="ＭＳ 明朝" w:hAnsi="Times New Roman" w:cs="Times New Roman" w:hint="eastAsia"/>
                <w:color w:val="000000"/>
                <w:spacing w:val="-2"/>
                <w:kern w:val="0"/>
                <w:sz w:val="16"/>
                <w:szCs w:val="21"/>
              </w:rPr>
              <w:t>たりし</w:t>
            </w:r>
            <w:r w:rsidR="00884189">
              <w:rPr>
                <w:rFonts w:ascii="ＭＳ 明朝" w:eastAsia="ＭＳ 明朝" w:hAnsi="Times New Roman" w:cs="Times New Roman" w:hint="eastAsia"/>
                <w:color w:val="000000"/>
                <w:spacing w:val="-2"/>
                <w:kern w:val="0"/>
                <w:sz w:val="16"/>
                <w:szCs w:val="21"/>
              </w:rPr>
              <w:t>て活用する提案力を身に付けていく必要があ</w:t>
            </w:r>
            <w:r w:rsidR="002D2550">
              <w:rPr>
                <w:rFonts w:ascii="ＭＳ 明朝" w:eastAsia="ＭＳ 明朝" w:hAnsi="Times New Roman" w:cs="Times New Roman" w:hint="eastAsia"/>
                <w:color w:val="000000"/>
                <w:spacing w:val="-2"/>
                <w:kern w:val="0"/>
                <w:sz w:val="16"/>
                <w:szCs w:val="21"/>
              </w:rPr>
              <w:t>る。</w:t>
            </w:r>
          </w:p>
        </w:tc>
        <w:tc>
          <w:tcPr>
            <w:tcW w:w="426" w:type="dxa"/>
            <w:tcBorders>
              <w:top w:val="single" w:sz="4" w:space="0" w:color="000000"/>
              <w:left w:val="single" w:sz="12" w:space="0" w:color="000000"/>
              <w:bottom w:val="single" w:sz="12" w:space="0" w:color="000000"/>
              <w:right w:val="single" w:sz="4" w:space="0" w:color="000000"/>
            </w:tcBorders>
            <w:shd w:val="clear" w:color="auto" w:fill="FFFFFF" w:themeFill="background1"/>
            <w:vAlign w:val="center"/>
          </w:tcPr>
          <w:p w14:paraId="60DC736F" w14:textId="35216FD9" w:rsidR="00DD5A06" w:rsidRPr="002E3089" w:rsidRDefault="00DF1FFA" w:rsidP="007759A1">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3B437173" w14:textId="5B871A83" w:rsidR="00384560" w:rsidRPr="00FC1DD5" w:rsidRDefault="00941AA6" w:rsidP="00560614">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hint="eastAsia"/>
                <w:color w:val="000000"/>
                <w:spacing w:val="-2"/>
                <w:kern w:val="0"/>
                <w:sz w:val="16"/>
                <w:szCs w:val="16"/>
              </w:rPr>
            </w:pPr>
            <w:r w:rsidRPr="002A1EF9">
              <w:rPr>
                <w:rFonts w:ascii="ＭＳ 明朝" w:eastAsia="ＭＳ 明朝" w:hAnsi="Times New Roman" w:cs="Times New Roman" w:hint="eastAsia"/>
                <w:color w:val="000000"/>
                <w:spacing w:val="-2"/>
                <w:kern w:val="0"/>
                <w:sz w:val="16"/>
                <w:szCs w:val="16"/>
                <w:u w:val="single"/>
              </w:rPr>
              <w:t>職場体験学習の継続・拡大をしてほしい。</w:t>
            </w:r>
            <w:r w:rsidR="00AE4B26">
              <w:rPr>
                <w:rFonts w:ascii="ＭＳ 明朝" w:eastAsia="ＭＳ 明朝" w:hAnsi="Times New Roman" w:cs="Times New Roman" w:hint="eastAsia"/>
                <w:color w:val="000000"/>
                <w:spacing w:val="-2"/>
                <w:kern w:val="0"/>
                <w:sz w:val="16"/>
                <w:szCs w:val="16"/>
              </w:rPr>
              <w:t>／</w:t>
            </w:r>
            <w:r w:rsidR="007B2460">
              <w:rPr>
                <w:rFonts w:ascii="ＭＳ 明朝" w:eastAsia="ＭＳ 明朝" w:hAnsi="Times New Roman" w:cs="Times New Roman" w:hint="eastAsia"/>
                <w:color w:val="000000"/>
                <w:spacing w:val="-2"/>
                <w:kern w:val="0"/>
                <w:sz w:val="16"/>
                <w:szCs w:val="16"/>
              </w:rPr>
              <w:t>体験的な学びで提案力、実践力を身に付けていくことが肝要。／</w:t>
            </w:r>
            <w:r w:rsidR="006406F1" w:rsidRPr="002A1EF9">
              <w:rPr>
                <w:rFonts w:ascii="ＭＳ 明朝" w:eastAsia="ＭＳ 明朝" w:hAnsi="Times New Roman" w:cs="Times New Roman" w:hint="eastAsia"/>
                <w:color w:val="000000"/>
                <w:spacing w:val="-2"/>
                <w:kern w:val="0"/>
                <w:sz w:val="16"/>
                <w:szCs w:val="16"/>
                <w:u w:val="single"/>
              </w:rPr>
              <w:t>学んだこと、感じたことを還元してほしい</w:t>
            </w:r>
            <w:r w:rsidR="00553B14" w:rsidRPr="002A1EF9">
              <w:rPr>
                <w:rFonts w:ascii="ＭＳ 明朝" w:eastAsia="ＭＳ 明朝" w:hAnsi="Times New Roman" w:cs="Times New Roman" w:hint="eastAsia"/>
                <w:color w:val="000000"/>
                <w:spacing w:val="-2"/>
                <w:kern w:val="0"/>
                <w:sz w:val="16"/>
                <w:szCs w:val="16"/>
                <w:u w:val="single"/>
              </w:rPr>
              <w:t>と思う</w:t>
            </w:r>
            <w:r w:rsidR="006406F1" w:rsidRPr="002A1EF9">
              <w:rPr>
                <w:rFonts w:ascii="ＭＳ 明朝" w:eastAsia="ＭＳ 明朝" w:hAnsi="Times New Roman" w:cs="Times New Roman" w:hint="eastAsia"/>
                <w:color w:val="000000"/>
                <w:spacing w:val="-2"/>
                <w:kern w:val="0"/>
                <w:sz w:val="16"/>
                <w:szCs w:val="16"/>
                <w:u w:val="single"/>
              </w:rPr>
              <w:t>。</w:t>
            </w:r>
            <w:r w:rsidR="006406F1" w:rsidRPr="002A1EF9">
              <w:rPr>
                <w:rFonts w:ascii="ＭＳ 明朝" w:eastAsia="ＭＳ 明朝" w:hAnsi="Times New Roman" w:cs="Times New Roman"/>
                <w:color w:val="000000"/>
                <w:spacing w:val="-2"/>
                <w:kern w:val="0"/>
                <w:sz w:val="16"/>
                <w:szCs w:val="16"/>
                <w:u w:val="single"/>
              </w:rPr>
              <w:t>W</w:t>
            </w:r>
            <w:r w:rsidR="006406F1" w:rsidRPr="002A1EF9">
              <w:rPr>
                <w:rFonts w:ascii="ＭＳ 明朝" w:eastAsia="ＭＳ 明朝" w:hAnsi="Times New Roman" w:cs="Times New Roman" w:hint="eastAsia"/>
                <w:color w:val="000000"/>
                <w:spacing w:val="-2"/>
                <w:kern w:val="0"/>
                <w:sz w:val="16"/>
                <w:szCs w:val="16"/>
                <w:u w:val="single"/>
              </w:rPr>
              <w:t>in</w:t>
            </w:r>
            <w:r w:rsidR="00176391" w:rsidRPr="002A1EF9">
              <w:rPr>
                <w:rFonts w:ascii="ＭＳ 明朝" w:eastAsia="ＭＳ 明朝" w:hAnsi="Times New Roman" w:cs="Times New Roman" w:hint="eastAsia"/>
                <w:color w:val="000000"/>
                <w:spacing w:val="-2"/>
                <w:kern w:val="0"/>
                <w:sz w:val="16"/>
                <w:szCs w:val="16"/>
                <w:u w:val="single"/>
              </w:rPr>
              <w:t>-Winの関係でありたい</w:t>
            </w:r>
            <w:r w:rsidR="00176391">
              <w:rPr>
                <w:rFonts w:ascii="ＭＳ 明朝" w:eastAsia="ＭＳ 明朝" w:hAnsi="Times New Roman" w:cs="Times New Roman" w:hint="eastAsia"/>
                <w:color w:val="000000"/>
                <w:spacing w:val="-2"/>
                <w:kern w:val="0"/>
                <w:sz w:val="16"/>
                <w:szCs w:val="16"/>
              </w:rPr>
              <w:t>。</w:t>
            </w:r>
            <w:r w:rsidR="00553B14">
              <w:rPr>
                <w:rFonts w:ascii="ＭＳ 明朝" w:eastAsia="ＭＳ 明朝" w:hAnsi="Times New Roman" w:cs="Times New Roman" w:hint="eastAsia"/>
                <w:color w:val="000000"/>
                <w:spacing w:val="-2"/>
                <w:kern w:val="0"/>
                <w:sz w:val="16"/>
                <w:szCs w:val="16"/>
              </w:rPr>
              <w:t>／今年は職場体験ができて</w:t>
            </w:r>
            <w:r w:rsidR="00EC0928">
              <w:rPr>
                <w:rFonts w:ascii="ＭＳ 明朝" w:eastAsia="ＭＳ 明朝" w:hAnsi="Times New Roman" w:cs="Times New Roman" w:hint="eastAsia"/>
                <w:color w:val="000000"/>
                <w:spacing w:val="-2"/>
                <w:kern w:val="0"/>
                <w:sz w:val="16"/>
                <w:szCs w:val="16"/>
              </w:rPr>
              <w:t>本当に</w:t>
            </w:r>
            <w:r w:rsidR="00553B14">
              <w:rPr>
                <w:rFonts w:ascii="ＭＳ 明朝" w:eastAsia="ＭＳ 明朝" w:hAnsi="Times New Roman" w:cs="Times New Roman" w:hint="eastAsia"/>
                <w:color w:val="000000"/>
                <w:spacing w:val="-2"/>
                <w:kern w:val="0"/>
                <w:sz w:val="16"/>
                <w:szCs w:val="16"/>
              </w:rPr>
              <w:t>よかった。生き生きと楽しそうに働いている様子がうかがえた。４名の1年生がスキー教室に参加できてよかった。交通手段と場所の検討、ありがとうございます。／</w:t>
            </w:r>
            <w:r w:rsidR="00560614">
              <w:rPr>
                <w:rFonts w:ascii="ＭＳ 明朝" w:eastAsia="ＭＳ 明朝" w:hAnsi="Times New Roman" w:cs="Times New Roman" w:hint="eastAsia"/>
                <w:color w:val="000000"/>
                <w:spacing w:val="-2"/>
                <w:kern w:val="0"/>
                <w:sz w:val="16"/>
                <w:szCs w:val="16"/>
              </w:rPr>
              <w:t>人数が少ない中、他者との協働、多様性伸ばすには活動の範囲を地域に伸ばすことも一つの方法。</w:t>
            </w:r>
            <w:r w:rsidR="00425995">
              <w:rPr>
                <w:rFonts w:ascii="ＭＳ 明朝" w:eastAsia="ＭＳ 明朝" w:hAnsi="Times New Roman" w:cs="Times New Roman" w:hint="eastAsia"/>
                <w:color w:val="000000"/>
                <w:spacing w:val="-2"/>
                <w:kern w:val="0"/>
                <w:sz w:val="16"/>
                <w:szCs w:val="16"/>
              </w:rPr>
              <w:t>／継続をお願いしたい。</w:t>
            </w:r>
          </w:p>
        </w:tc>
        <w:tc>
          <w:tcPr>
            <w:tcW w:w="1276" w:type="dxa"/>
            <w:tcBorders>
              <w:top w:val="single" w:sz="4" w:space="0" w:color="000000"/>
              <w:left w:val="single" w:sz="4" w:space="0" w:color="000000"/>
              <w:bottom w:val="single" w:sz="12" w:space="0" w:color="000000"/>
              <w:right w:val="single" w:sz="12" w:space="0" w:color="000000"/>
            </w:tcBorders>
          </w:tcPr>
          <w:p w14:paraId="31ED1C3C" w14:textId="57F7113D" w:rsidR="00DD5A06" w:rsidRPr="00FC1DD5" w:rsidRDefault="009667DA" w:rsidP="009667DA">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今後、職場体験は</w:t>
            </w:r>
            <w:r w:rsidR="009009AC">
              <w:rPr>
                <w:rFonts w:ascii="ＭＳ 明朝" w:eastAsia="ＭＳ 明朝" w:hAnsi="Times New Roman" w:cs="Times New Roman" w:hint="eastAsia"/>
                <w:color w:val="000000"/>
                <w:spacing w:val="-2"/>
                <w:kern w:val="0"/>
                <w:sz w:val="16"/>
                <w:szCs w:val="16"/>
              </w:rPr>
              <w:t>繁昌農園、儘田屋旅館も</w:t>
            </w:r>
            <w:r>
              <w:rPr>
                <w:rFonts w:ascii="ＭＳ 明朝" w:eastAsia="ＭＳ 明朝" w:hAnsi="Times New Roman" w:cs="Times New Roman" w:hint="eastAsia"/>
                <w:color w:val="000000"/>
                <w:spacing w:val="-2"/>
                <w:kern w:val="0"/>
                <w:sz w:val="16"/>
                <w:szCs w:val="16"/>
              </w:rPr>
              <w:t>検討したいと思います。</w:t>
            </w:r>
            <w:r w:rsidR="009009AC">
              <w:rPr>
                <w:rFonts w:ascii="ＭＳ 明朝" w:eastAsia="ＭＳ 明朝" w:hAnsi="Times New Roman" w:cs="Times New Roman" w:hint="eastAsia"/>
                <w:color w:val="000000"/>
                <w:spacing w:val="-2"/>
                <w:kern w:val="0"/>
                <w:sz w:val="16"/>
                <w:szCs w:val="16"/>
              </w:rPr>
              <w:t>地域の職場との連携が大切と考えます。</w:t>
            </w:r>
          </w:p>
        </w:tc>
      </w:tr>
      <w:tr w:rsidR="00483BC4" w:rsidRPr="002E3089" w14:paraId="2E35158C" w14:textId="77777777" w:rsidTr="00553B14">
        <w:tc>
          <w:tcPr>
            <w:tcW w:w="425" w:type="dxa"/>
            <w:vMerge w:val="restart"/>
            <w:tcBorders>
              <w:top w:val="single" w:sz="12" w:space="0" w:color="000000"/>
              <w:left w:val="single" w:sz="12" w:space="0" w:color="000000"/>
              <w:right w:val="single" w:sz="12" w:space="0" w:color="000000"/>
            </w:tcBorders>
            <w:vAlign w:val="center"/>
          </w:tcPr>
          <w:p w14:paraId="5131FFCA" w14:textId="77777777"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豊か</w:t>
            </w:r>
          </w:p>
          <w:p w14:paraId="062EBA6F" w14:textId="77777777"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な</w:t>
            </w:r>
          </w:p>
          <w:p w14:paraId="49B2E3D4" w14:textId="1A93D322"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心</w:t>
            </w:r>
          </w:p>
          <w:p w14:paraId="6EDB1BFF" w14:textId="6CF1F914"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と</w:t>
            </w:r>
          </w:p>
          <w:p w14:paraId="66CDF9A0" w14:textId="1DD6714C"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健</w:t>
            </w:r>
          </w:p>
          <w:p w14:paraId="06EE4FDC" w14:textId="1532A46B"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康</w:t>
            </w:r>
          </w:p>
          <w:p w14:paraId="7F7A7180" w14:textId="723E99BB"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な</w:t>
            </w:r>
          </w:p>
          <w:p w14:paraId="17613FC0" w14:textId="26217F29" w:rsidR="00112AFF"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w w:val="80"/>
                <w:kern w:val="0"/>
                <w:sz w:val="28"/>
                <w:szCs w:val="20"/>
              </w:rPr>
            </w:pPr>
            <w:r w:rsidRPr="00112AFF">
              <w:rPr>
                <w:rFonts w:ascii="ＭＳ 明朝" w:eastAsia="ＭＳ Ｐゴシック" w:hAnsi="Times New Roman" w:cs="ＭＳ Ｐゴシック" w:hint="eastAsia"/>
                <w:color w:val="000000"/>
                <w:spacing w:val="-2"/>
                <w:w w:val="80"/>
                <w:kern w:val="0"/>
                <w:sz w:val="28"/>
                <w:szCs w:val="20"/>
              </w:rPr>
              <w:t>体の育</w:t>
            </w:r>
          </w:p>
          <w:p w14:paraId="08D77328" w14:textId="77777777" w:rsidR="00DD5A06" w:rsidRPr="00112AFF" w:rsidRDefault="00DD5A06" w:rsidP="00112AFF">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w w:val="80"/>
                <w:kern w:val="0"/>
                <w:sz w:val="28"/>
                <w:szCs w:val="21"/>
              </w:rPr>
            </w:pPr>
            <w:r w:rsidRPr="00112AFF">
              <w:rPr>
                <w:rFonts w:ascii="ＭＳ 明朝" w:eastAsia="ＭＳ Ｐゴシック" w:hAnsi="Times New Roman" w:cs="ＭＳ Ｐゴシック" w:hint="eastAsia"/>
                <w:color w:val="000000"/>
                <w:spacing w:val="-2"/>
                <w:w w:val="80"/>
                <w:kern w:val="0"/>
                <w:sz w:val="28"/>
                <w:szCs w:val="20"/>
              </w:rPr>
              <w:t>成</w:t>
            </w:r>
          </w:p>
        </w:tc>
        <w:tc>
          <w:tcPr>
            <w:tcW w:w="1418" w:type="dxa"/>
            <w:vMerge w:val="restart"/>
            <w:tcBorders>
              <w:top w:val="single" w:sz="12" w:space="0" w:color="000000"/>
              <w:left w:val="single" w:sz="12" w:space="0" w:color="000000"/>
              <w:right w:val="single" w:sz="4" w:space="0" w:color="000000"/>
            </w:tcBorders>
            <w:vAlign w:val="center"/>
          </w:tcPr>
          <w:p w14:paraId="44BCB91E" w14:textId="26702215" w:rsidR="00DD5A06" w:rsidRPr="002E3089" w:rsidRDefault="001E40D0" w:rsidP="00F952A3">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color w:val="000000"/>
                <w:spacing w:val="-2"/>
                <w:kern w:val="0"/>
                <w:sz w:val="20"/>
                <w:szCs w:val="20"/>
              </w:rPr>
              <w:t>生徒一人一人が主体的に教育活動に参加できるような指導の</w:t>
            </w:r>
            <w:r w:rsidR="00DD5A06" w:rsidRPr="002E3089">
              <w:rPr>
                <w:rFonts w:ascii="ＭＳ 明朝" w:eastAsia="ＭＳ Ｐゴシック" w:hAnsi="Times New Roman" w:cs="ＭＳ Ｐゴシック" w:hint="eastAsia"/>
                <w:color w:val="000000"/>
                <w:spacing w:val="-2"/>
                <w:kern w:val="0"/>
                <w:sz w:val="20"/>
                <w:szCs w:val="20"/>
              </w:rPr>
              <w:t>充実</w:t>
            </w:r>
          </w:p>
        </w:tc>
        <w:tc>
          <w:tcPr>
            <w:tcW w:w="851" w:type="dxa"/>
            <w:vMerge w:val="restart"/>
            <w:tcBorders>
              <w:top w:val="single" w:sz="12" w:space="0" w:color="000000"/>
              <w:left w:val="single" w:sz="4" w:space="0" w:color="000000"/>
              <w:right w:val="single" w:sz="4" w:space="0" w:color="000000"/>
            </w:tcBorders>
            <w:vAlign w:val="center"/>
          </w:tcPr>
          <w:p w14:paraId="1716A066" w14:textId="77777777" w:rsidR="00DD5A06" w:rsidRPr="002E3089" w:rsidRDefault="00DD5A06" w:rsidP="00F952A3">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6"/>
                <w:szCs w:val="16"/>
              </w:rPr>
            </w:pPr>
            <w:r w:rsidRPr="00EE4442">
              <w:rPr>
                <w:rFonts w:ascii="ＭＳ 明朝" w:eastAsia="ＭＳ 明朝" w:hAnsi="ＭＳ 明朝" w:hint="eastAsia"/>
                <w:sz w:val="16"/>
                <w:szCs w:val="16"/>
              </w:rPr>
              <w:t>道徳授業等の工夫・充実また豊かな心と</w:t>
            </w:r>
            <w:r w:rsidR="00EF3B18">
              <w:rPr>
                <w:rFonts w:ascii="ＭＳ 明朝" w:eastAsia="ＭＳ 明朝" w:hAnsi="ＭＳ 明朝" w:hint="eastAsia"/>
                <w:sz w:val="16"/>
                <w:szCs w:val="16"/>
              </w:rPr>
              <w:t>健康な身体をはぐくむ</w:t>
            </w:r>
            <w:r w:rsidRPr="00EE4442">
              <w:rPr>
                <w:rFonts w:ascii="ＭＳ 明朝" w:eastAsia="ＭＳ 明朝" w:hAnsi="ＭＳ 明朝" w:hint="eastAsia"/>
                <w:sz w:val="16"/>
                <w:szCs w:val="16"/>
              </w:rPr>
              <w:t>教育</w:t>
            </w:r>
            <w:r w:rsidR="00A863F5">
              <w:rPr>
                <w:rFonts w:ascii="ＭＳ 明朝" w:eastAsia="ＭＳ 明朝" w:hAnsi="ＭＳ 明朝" w:hint="eastAsia"/>
                <w:sz w:val="16"/>
                <w:szCs w:val="16"/>
              </w:rPr>
              <w:t>活動</w:t>
            </w:r>
            <w:r w:rsidRPr="00EE4442">
              <w:rPr>
                <w:rFonts w:ascii="ＭＳ 明朝" w:eastAsia="ＭＳ 明朝" w:hAnsi="ＭＳ 明朝" w:hint="eastAsia"/>
                <w:sz w:val="16"/>
                <w:szCs w:val="16"/>
              </w:rPr>
              <w:t>を推進する</w:t>
            </w:r>
            <w:r>
              <w:rPr>
                <w:rFonts w:ascii="ＭＳ 明朝" w:eastAsia="ＭＳ 明朝" w:hAnsi="ＭＳ 明朝" w:hint="eastAsia"/>
                <w:sz w:val="16"/>
                <w:szCs w:val="16"/>
              </w:rPr>
              <w:t>。</w:t>
            </w:r>
          </w:p>
          <w:p w14:paraId="5A141D21" w14:textId="77777777" w:rsidR="00DD5A06" w:rsidRPr="002E3089" w:rsidRDefault="00DD5A06" w:rsidP="00F952A3">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6"/>
                <w:szCs w:val="16"/>
              </w:rPr>
            </w:pPr>
          </w:p>
        </w:tc>
        <w:tc>
          <w:tcPr>
            <w:tcW w:w="1701"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50AE5E0B" w14:textId="264B7F8F" w:rsidR="00DD5A06" w:rsidRPr="002E3089" w:rsidRDefault="003042A7" w:rsidP="00290CD7">
            <w:pPr>
              <w:suppressAutoHyphens/>
              <w:kinsoku w:val="0"/>
              <w:overflowPunct w:val="0"/>
              <w:autoSpaceDE w:val="0"/>
              <w:autoSpaceDN w:val="0"/>
              <w:adjustRightInd w:val="0"/>
              <w:spacing w:line="220" w:lineRule="exac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hint="eastAsia"/>
                <w:sz w:val="16"/>
                <w:szCs w:val="16"/>
              </w:rPr>
              <w:t>各学年・生徒指導部</w:t>
            </w:r>
            <w:r w:rsidR="00066CE4">
              <w:rPr>
                <w:rFonts w:ascii="ＭＳ 明朝" w:eastAsia="ＭＳ 明朝" w:hAnsi="ＭＳ 明朝" w:hint="eastAsia"/>
                <w:sz w:val="16"/>
                <w:szCs w:val="16"/>
              </w:rPr>
              <w:t>・</w:t>
            </w:r>
            <w:r>
              <w:rPr>
                <w:rFonts w:ascii="ＭＳ 明朝" w:eastAsia="ＭＳ 明朝" w:hAnsi="ＭＳ 明朝" w:hint="eastAsia"/>
                <w:sz w:val="16"/>
                <w:szCs w:val="16"/>
              </w:rPr>
              <w:t>支援委員会</w:t>
            </w:r>
            <w:r w:rsidR="00FA6943">
              <w:rPr>
                <w:rFonts w:ascii="ＭＳ 明朝" w:eastAsia="ＭＳ 明朝" w:hAnsi="ＭＳ 明朝" w:hint="eastAsia"/>
                <w:sz w:val="16"/>
                <w:szCs w:val="16"/>
              </w:rPr>
              <w:t>・運営委員会等</w:t>
            </w:r>
            <w:r>
              <w:rPr>
                <w:rFonts w:ascii="ＭＳ 明朝" w:eastAsia="ＭＳ 明朝" w:hAnsi="ＭＳ 明朝" w:hint="eastAsia"/>
                <w:sz w:val="16"/>
                <w:szCs w:val="16"/>
              </w:rPr>
              <w:t>で</w:t>
            </w:r>
            <w:r w:rsidR="00066CE4">
              <w:rPr>
                <w:rFonts w:ascii="ＭＳ 明朝" w:eastAsia="ＭＳ 明朝" w:hAnsi="ＭＳ 明朝" w:hint="eastAsia"/>
                <w:sz w:val="16"/>
                <w:szCs w:val="16"/>
              </w:rPr>
              <w:t>スクリーニング</w:t>
            </w:r>
            <w:r>
              <w:rPr>
                <w:rFonts w:ascii="ＭＳ 明朝" w:eastAsia="ＭＳ 明朝" w:hAnsi="ＭＳ 明朝" w:hint="eastAsia"/>
                <w:sz w:val="16"/>
                <w:szCs w:val="16"/>
              </w:rPr>
              <w:t>シート</w:t>
            </w:r>
            <w:r w:rsidR="005F5B95">
              <w:rPr>
                <w:rFonts w:ascii="ＭＳ 明朝" w:eastAsia="ＭＳ 明朝" w:hAnsi="ＭＳ 明朝" w:hint="eastAsia"/>
                <w:sz w:val="16"/>
                <w:szCs w:val="16"/>
              </w:rPr>
              <w:t>等</w:t>
            </w:r>
            <w:r>
              <w:rPr>
                <w:rFonts w:ascii="ＭＳ 明朝" w:eastAsia="ＭＳ 明朝" w:hAnsi="ＭＳ 明朝" w:hint="eastAsia"/>
                <w:sz w:val="16"/>
                <w:szCs w:val="16"/>
              </w:rPr>
              <w:t>を活用して</w:t>
            </w:r>
            <w:r w:rsidR="00FA6943">
              <w:rPr>
                <w:rFonts w:ascii="ＭＳ 明朝" w:eastAsia="ＭＳ 明朝" w:hAnsi="ＭＳ 明朝" w:hint="eastAsia"/>
                <w:sz w:val="16"/>
                <w:szCs w:val="16"/>
              </w:rPr>
              <w:t>生徒</w:t>
            </w:r>
            <w:r w:rsidR="00E60D33">
              <w:rPr>
                <w:rFonts w:ascii="ＭＳ 明朝" w:eastAsia="ＭＳ 明朝" w:hAnsi="ＭＳ 明朝" w:hint="eastAsia"/>
                <w:sz w:val="16"/>
                <w:szCs w:val="16"/>
              </w:rPr>
              <w:t>情報</w:t>
            </w:r>
            <w:r w:rsidR="00FA6943">
              <w:rPr>
                <w:rFonts w:ascii="ＭＳ 明朝" w:eastAsia="ＭＳ 明朝" w:hAnsi="ＭＳ 明朝" w:hint="eastAsia"/>
                <w:sz w:val="16"/>
                <w:szCs w:val="16"/>
              </w:rPr>
              <w:t>を共有し、</w:t>
            </w:r>
            <w:r w:rsidR="00290CD7">
              <w:rPr>
                <w:rFonts w:ascii="ＭＳ 明朝" w:eastAsia="ＭＳ 明朝" w:hAnsi="ＭＳ 明朝" w:hint="eastAsia"/>
                <w:sz w:val="16"/>
                <w:szCs w:val="16"/>
              </w:rPr>
              <w:t>役割分担を明確にして</w:t>
            </w:r>
            <w:r w:rsidR="00FA6943">
              <w:rPr>
                <w:rFonts w:ascii="ＭＳ 明朝" w:eastAsia="ＭＳ 明朝" w:hAnsi="ＭＳ 明朝" w:hint="eastAsia"/>
                <w:sz w:val="16"/>
                <w:szCs w:val="16"/>
              </w:rPr>
              <w:t>チーム学校で支援</w:t>
            </w:r>
            <w:r w:rsidR="00290CD7">
              <w:rPr>
                <w:rFonts w:ascii="ＭＳ 明朝" w:eastAsia="ＭＳ 明朝" w:hAnsi="ＭＳ 明朝" w:hint="eastAsia"/>
                <w:sz w:val="16"/>
                <w:szCs w:val="16"/>
              </w:rPr>
              <w:t>す</w:t>
            </w:r>
            <w:r w:rsidR="00E60D33">
              <w:rPr>
                <w:rFonts w:ascii="ＭＳ 明朝" w:eastAsia="ＭＳ 明朝" w:hAnsi="ＭＳ 明朝" w:hint="eastAsia"/>
                <w:sz w:val="16"/>
                <w:szCs w:val="16"/>
              </w:rPr>
              <w:t>る</w:t>
            </w:r>
            <w:r w:rsidR="00610164">
              <w:rPr>
                <w:rFonts w:ascii="ＭＳ 明朝" w:eastAsia="ＭＳ 明朝" w:hAnsi="ＭＳ 明朝" w:hint="eastAsia"/>
                <w:sz w:val="16"/>
                <w:szCs w:val="16"/>
              </w:rPr>
              <w:t>。いじめアンケートを</w:t>
            </w:r>
            <w:r w:rsidR="008309FD">
              <w:rPr>
                <w:rFonts w:ascii="ＭＳ 明朝" w:eastAsia="ＭＳ 明朝" w:hAnsi="ＭＳ 明朝" w:hint="eastAsia"/>
                <w:sz w:val="16"/>
                <w:szCs w:val="16"/>
              </w:rPr>
              <w:t>活用</w:t>
            </w:r>
            <w:r w:rsidR="00610164">
              <w:rPr>
                <w:rFonts w:ascii="ＭＳ 明朝" w:eastAsia="ＭＳ 明朝" w:hAnsi="ＭＳ 明朝" w:hint="eastAsia"/>
                <w:sz w:val="16"/>
                <w:szCs w:val="16"/>
              </w:rPr>
              <w:t>し</w:t>
            </w:r>
            <w:r w:rsidR="008309FD">
              <w:rPr>
                <w:rFonts w:ascii="ＭＳ 明朝" w:eastAsia="ＭＳ 明朝" w:hAnsi="ＭＳ 明朝" w:hint="eastAsia"/>
                <w:sz w:val="16"/>
                <w:szCs w:val="16"/>
              </w:rPr>
              <w:t>、</w:t>
            </w:r>
            <w:r w:rsidR="00A863F5">
              <w:rPr>
                <w:rFonts w:ascii="ＭＳ 明朝" w:eastAsia="ＭＳ 明朝" w:hAnsi="ＭＳ 明朝" w:hint="eastAsia"/>
                <w:sz w:val="16"/>
                <w:szCs w:val="16"/>
              </w:rPr>
              <w:t>いじめ対策委員会</w:t>
            </w:r>
            <w:r w:rsidR="00610164">
              <w:rPr>
                <w:rFonts w:ascii="ＭＳ 明朝" w:eastAsia="ＭＳ 明朝" w:hAnsi="ＭＳ 明朝" w:hint="eastAsia"/>
                <w:sz w:val="16"/>
                <w:szCs w:val="16"/>
              </w:rPr>
              <w:t>を中心</w:t>
            </w:r>
            <w:r w:rsidR="00FA6943">
              <w:rPr>
                <w:rFonts w:ascii="ＭＳ 明朝" w:eastAsia="ＭＳ 明朝" w:hAnsi="ＭＳ 明朝" w:hint="eastAsia"/>
                <w:sz w:val="16"/>
                <w:szCs w:val="16"/>
              </w:rPr>
              <w:t>に</w:t>
            </w:r>
            <w:r w:rsidR="00610164">
              <w:rPr>
                <w:rFonts w:ascii="ＭＳ 明朝" w:eastAsia="ＭＳ 明朝" w:hAnsi="ＭＳ 明朝" w:hint="eastAsia"/>
                <w:sz w:val="16"/>
                <w:szCs w:val="16"/>
              </w:rPr>
              <w:t>いじめの</w:t>
            </w:r>
            <w:r w:rsidR="00FA6943">
              <w:rPr>
                <w:rFonts w:ascii="ＭＳ 明朝" w:eastAsia="ＭＳ 明朝" w:hAnsi="ＭＳ 明朝" w:hint="eastAsia"/>
                <w:sz w:val="16"/>
                <w:szCs w:val="16"/>
              </w:rPr>
              <w:t>早期発見・早期解決に努める</w:t>
            </w:r>
            <w:r w:rsidR="00A863F5">
              <w:rPr>
                <w:rFonts w:ascii="ＭＳ 明朝" w:eastAsia="ＭＳ 明朝" w:hAnsi="ＭＳ 明朝" w:hint="eastAsia"/>
                <w:sz w:val="16"/>
                <w:szCs w:val="16"/>
              </w:rPr>
              <w:t>。</w:t>
            </w:r>
          </w:p>
        </w:tc>
        <w:tc>
          <w:tcPr>
            <w:tcW w:w="42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5AAAC8" w14:textId="7AEEFDA1" w:rsidR="00DD5A06" w:rsidRPr="002E3089" w:rsidRDefault="00535918" w:rsidP="004478B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Ｂ</w:t>
            </w:r>
          </w:p>
        </w:tc>
        <w:tc>
          <w:tcPr>
            <w:tcW w:w="992" w:type="dxa"/>
            <w:tcBorders>
              <w:top w:val="single" w:sz="12" w:space="0" w:color="000000"/>
              <w:left w:val="single" w:sz="4" w:space="0" w:color="000000"/>
              <w:bottom w:val="single" w:sz="4" w:space="0" w:color="000000"/>
              <w:right w:val="single" w:sz="4" w:space="0" w:color="000000"/>
            </w:tcBorders>
          </w:tcPr>
          <w:p w14:paraId="4D568BE1" w14:textId="5C056D84" w:rsidR="00336EBC" w:rsidRPr="00957E32" w:rsidRDefault="00D31125" w:rsidP="00293728">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今年度、いじめは３件あり、解決している。引き続き見守りを続ける。不登校は０であり</w:t>
            </w:r>
            <w:r w:rsidR="000A5E81">
              <w:rPr>
                <w:rFonts w:ascii="ＭＳ 明朝" w:eastAsia="ＭＳ 明朝" w:hAnsi="Times New Roman" w:cs="Times New Roman" w:hint="eastAsia"/>
                <w:color w:val="000000"/>
                <w:spacing w:val="-2"/>
                <w:kern w:val="0"/>
                <w:sz w:val="16"/>
                <w:szCs w:val="21"/>
              </w:rPr>
              <w:t>、今のところそのような兆候は見られない。</w:t>
            </w:r>
          </w:p>
        </w:tc>
        <w:tc>
          <w:tcPr>
            <w:tcW w:w="1559" w:type="dxa"/>
            <w:tcBorders>
              <w:top w:val="single" w:sz="12" w:space="0" w:color="000000"/>
              <w:left w:val="single" w:sz="4" w:space="0" w:color="000000"/>
              <w:bottom w:val="single" w:sz="4" w:space="0" w:color="000000"/>
              <w:right w:val="single" w:sz="12" w:space="0" w:color="000000"/>
            </w:tcBorders>
          </w:tcPr>
          <w:p w14:paraId="0C410CAF" w14:textId="24FDF1AF" w:rsidR="00DD5A06" w:rsidRPr="000A5E81" w:rsidRDefault="006F04A9"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各学年、分掌、委員会等での生徒についての情報交換が重なることもあるが、</w:t>
            </w:r>
            <w:r w:rsidR="00652E06">
              <w:rPr>
                <w:rFonts w:ascii="ＭＳ 明朝" w:eastAsia="ＭＳ 明朝" w:hAnsi="Times New Roman" w:cs="Times New Roman" w:hint="eastAsia"/>
                <w:color w:val="000000"/>
                <w:spacing w:val="-2"/>
                <w:kern w:val="0"/>
                <w:sz w:val="16"/>
                <w:szCs w:val="21"/>
              </w:rPr>
              <w:t>漏れのないきめ細かな指導が必要であると考える。当面、この形で進めるが、</w:t>
            </w:r>
            <w:r w:rsidR="008074D6">
              <w:rPr>
                <w:rFonts w:ascii="ＭＳ 明朝" w:eastAsia="ＭＳ 明朝" w:hAnsi="Times New Roman" w:cs="Times New Roman" w:hint="eastAsia"/>
                <w:color w:val="000000"/>
                <w:spacing w:val="-2"/>
                <w:kern w:val="0"/>
                <w:sz w:val="16"/>
                <w:szCs w:val="21"/>
              </w:rPr>
              <w:t>会議を</w:t>
            </w:r>
            <w:r w:rsidR="00652E06">
              <w:rPr>
                <w:rFonts w:ascii="ＭＳ 明朝" w:eastAsia="ＭＳ 明朝" w:hAnsi="Times New Roman" w:cs="Times New Roman" w:hint="eastAsia"/>
                <w:color w:val="000000"/>
                <w:spacing w:val="-2"/>
                <w:kern w:val="0"/>
                <w:sz w:val="16"/>
                <w:szCs w:val="21"/>
              </w:rPr>
              <w:t>隔週で</w:t>
            </w:r>
            <w:r w:rsidR="008074D6">
              <w:rPr>
                <w:rFonts w:ascii="ＭＳ 明朝" w:eastAsia="ＭＳ 明朝" w:hAnsi="Times New Roman" w:cs="Times New Roman" w:hint="eastAsia"/>
                <w:color w:val="000000"/>
                <w:spacing w:val="-2"/>
                <w:kern w:val="0"/>
                <w:sz w:val="16"/>
                <w:szCs w:val="21"/>
              </w:rPr>
              <w:t>行うことも検討したい。</w:t>
            </w:r>
          </w:p>
        </w:tc>
        <w:tc>
          <w:tcPr>
            <w:tcW w:w="426"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5A4652C3" w14:textId="1C8FEA97" w:rsidR="00DD5A06" w:rsidRPr="002E3089"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6D394379" w14:textId="64BA6980" w:rsidR="00AC3842" w:rsidRDefault="00941AA6" w:rsidP="009A6290">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いじめ対策・不登校対策が素早く行われているので、引き続きよろしくお願いします。</w:t>
            </w:r>
            <w:r w:rsidR="00AE4B26">
              <w:rPr>
                <w:rFonts w:ascii="ＭＳ 明朝" w:eastAsia="ＭＳ 明朝" w:hAnsi="Times New Roman" w:cs="Times New Roman" w:hint="eastAsia"/>
                <w:color w:val="000000"/>
                <w:spacing w:val="-2"/>
                <w:kern w:val="0"/>
                <w:sz w:val="16"/>
                <w:szCs w:val="16"/>
              </w:rPr>
              <w:t>／</w:t>
            </w:r>
            <w:r w:rsidR="007B2460">
              <w:rPr>
                <w:rFonts w:ascii="ＭＳ 明朝" w:eastAsia="ＭＳ 明朝" w:hAnsi="Times New Roman" w:cs="Times New Roman" w:hint="eastAsia"/>
                <w:color w:val="000000"/>
                <w:spacing w:val="-2"/>
                <w:kern w:val="0"/>
                <w:sz w:val="16"/>
                <w:szCs w:val="16"/>
              </w:rPr>
              <w:t>いじめの早期発見は、大変重要。どのような内容のいじめか、詳細な解決方法と経過をできれば知りたいです。／</w:t>
            </w:r>
            <w:r w:rsidR="00176391" w:rsidRPr="002A1EF9">
              <w:rPr>
                <w:rFonts w:ascii="ＭＳ 明朝" w:eastAsia="ＭＳ 明朝" w:hAnsi="Times New Roman" w:cs="Times New Roman" w:hint="eastAsia"/>
                <w:color w:val="000000"/>
                <w:spacing w:val="-2"/>
                <w:kern w:val="0"/>
                <w:sz w:val="16"/>
                <w:szCs w:val="16"/>
                <w:u w:val="single"/>
              </w:rPr>
              <w:t>七小との挨拶運動をいつやっているのか、どこでやっているのか、を教えてほしい</w:t>
            </w:r>
            <w:r w:rsidR="00176391">
              <w:rPr>
                <w:rFonts w:ascii="ＭＳ 明朝" w:eastAsia="ＭＳ 明朝" w:hAnsi="Times New Roman" w:cs="Times New Roman" w:hint="eastAsia"/>
                <w:color w:val="000000"/>
                <w:spacing w:val="-2"/>
                <w:kern w:val="0"/>
                <w:sz w:val="16"/>
                <w:szCs w:val="16"/>
              </w:rPr>
              <w:t>。／どの生徒もあいさつししっかりしてくれています。／</w:t>
            </w:r>
            <w:r w:rsidR="000B65DB">
              <w:rPr>
                <w:rFonts w:ascii="ＭＳ 明朝" w:eastAsia="ＭＳ 明朝" w:hAnsi="Times New Roman" w:cs="Times New Roman" w:hint="eastAsia"/>
                <w:color w:val="000000"/>
                <w:spacing w:val="-2"/>
                <w:kern w:val="0"/>
                <w:sz w:val="16"/>
                <w:szCs w:val="16"/>
              </w:rPr>
              <w:t>不登校の生徒がいないのは、落ち着いた雰囲気の中で学校生活ができているからだと思う。先生方のご指導に感謝です。／</w:t>
            </w:r>
            <w:r w:rsidR="009A6290">
              <w:rPr>
                <w:rFonts w:ascii="ＭＳ 明朝" w:eastAsia="ＭＳ 明朝" w:hAnsi="Times New Roman" w:cs="Times New Roman" w:hint="eastAsia"/>
                <w:color w:val="000000"/>
                <w:spacing w:val="-2"/>
                <w:kern w:val="0"/>
                <w:sz w:val="16"/>
                <w:szCs w:val="16"/>
              </w:rPr>
              <w:t>人間関係が行き詰まると人数が少ないと、輪が乱れてしまうことがあるが、それらのことが感じられないくらいそれぞれの活動を行う姿がすばらしい。／</w:t>
            </w:r>
          </w:p>
          <w:p w14:paraId="32F2A457" w14:textId="6A5ECB17" w:rsidR="00086338" w:rsidRPr="00FC1DD5" w:rsidRDefault="00560614" w:rsidP="009A6290">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いじめはどの学校にも起こりうる、引き続き校内での情報共有を密にお願いしたい</w:t>
            </w:r>
            <w:r w:rsidR="006F3BF5">
              <w:rPr>
                <w:rFonts w:ascii="ＭＳ 明朝" w:eastAsia="ＭＳ 明朝" w:hAnsi="Times New Roman" w:cs="Times New Roman" w:hint="eastAsia"/>
                <w:color w:val="000000"/>
                <w:spacing w:val="-2"/>
                <w:kern w:val="0"/>
                <w:sz w:val="16"/>
                <w:szCs w:val="16"/>
              </w:rPr>
              <w:t>。</w:t>
            </w:r>
            <w:r>
              <w:rPr>
                <w:rFonts w:ascii="ＭＳ 明朝" w:eastAsia="ＭＳ 明朝" w:hAnsi="Times New Roman" w:cs="Times New Roman" w:hint="eastAsia"/>
                <w:color w:val="000000"/>
                <w:spacing w:val="-2"/>
                <w:kern w:val="0"/>
                <w:sz w:val="16"/>
                <w:szCs w:val="16"/>
              </w:rPr>
              <w:t>／</w:t>
            </w:r>
            <w:r w:rsidR="00425995">
              <w:rPr>
                <w:rFonts w:ascii="ＭＳ 明朝" w:eastAsia="ＭＳ 明朝" w:hAnsi="Times New Roman" w:cs="Times New Roman" w:hint="eastAsia"/>
                <w:color w:val="000000"/>
                <w:spacing w:val="-2"/>
                <w:kern w:val="0"/>
                <w:sz w:val="16"/>
                <w:szCs w:val="16"/>
              </w:rPr>
              <w:t>スクリーニングシートを全生徒に実施し、問題が発生しそうな生徒の早期発見と対処を教職員で定期的に行っており、極めて有効かと思う。</w:t>
            </w:r>
            <w:r w:rsidR="00086338">
              <w:rPr>
                <w:noProof/>
                <w:shd w:val="clear" w:color="auto" w:fill="66FF66"/>
              </w:rPr>
              <w:drawing>
                <wp:anchor distT="0" distB="0" distL="114300" distR="114300" simplePos="0" relativeHeight="251664384" behindDoc="1" locked="0" layoutInCell="1" allowOverlap="1" wp14:anchorId="2FA60044" wp14:editId="3F91BB17">
                  <wp:simplePos x="0" y="0"/>
                  <wp:positionH relativeFrom="column">
                    <wp:posOffset>2649220</wp:posOffset>
                  </wp:positionH>
                  <wp:positionV relativeFrom="paragraph">
                    <wp:posOffset>1270</wp:posOffset>
                  </wp:positionV>
                  <wp:extent cx="819000" cy="545400"/>
                  <wp:effectExtent l="0" t="0" r="635" b="7620"/>
                  <wp:wrapTight wrapText="bothSides">
                    <wp:wrapPolygon edited="0">
                      <wp:start x="0" y="0"/>
                      <wp:lineTo x="0" y="21147"/>
                      <wp:lineTo x="21114" y="21147"/>
                      <wp:lineTo x="21114" y="0"/>
                      <wp:lineTo x="0" y="0"/>
                    </wp:wrapPolygon>
                  </wp:wrapTight>
                  <wp:docPr id="5" name="図 5" descr="http://educms01/dairoku-j/images/content/4031/2306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ms01/dairoku-j/images/content/4031/23062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000" cy="545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Borders>
              <w:top w:val="single" w:sz="12" w:space="0" w:color="000000"/>
              <w:left w:val="single" w:sz="4" w:space="0" w:color="000000"/>
              <w:bottom w:val="single" w:sz="4" w:space="0" w:color="000000"/>
              <w:right w:val="single" w:sz="12" w:space="0" w:color="000000"/>
            </w:tcBorders>
          </w:tcPr>
          <w:p w14:paraId="4852DEAB" w14:textId="396ED3E0" w:rsidR="00DD5A06" w:rsidRPr="00FC1DD5" w:rsidRDefault="00C16159" w:rsidP="00C16159">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いじめの解決方法・経緯は学運協でご説明いたします。七小との挨拶運動は昨年</w:t>
            </w:r>
            <w:r w:rsidR="00086338">
              <w:rPr>
                <w:rFonts w:ascii="ＭＳ 明朝" w:eastAsia="ＭＳ 明朝" w:hAnsi="Times New Roman" w:cs="Times New Roman" w:hint="eastAsia"/>
                <w:color w:val="000000"/>
                <w:spacing w:val="-2"/>
                <w:kern w:val="0"/>
                <w:sz w:val="16"/>
                <w:szCs w:val="16"/>
              </w:rPr>
              <w:t>６</w:t>
            </w:r>
            <w:r>
              <w:rPr>
                <w:rFonts w:ascii="ＭＳ 明朝" w:eastAsia="ＭＳ 明朝" w:hAnsi="Times New Roman" w:cs="Times New Roman" w:hint="eastAsia"/>
                <w:color w:val="000000"/>
                <w:spacing w:val="-2"/>
                <w:kern w:val="0"/>
                <w:sz w:val="16"/>
                <w:szCs w:val="16"/>
              </w:rPr>
              <w:t>月</w:t>
            </w:r>
            <w:r w:rsidR="00086338">
              <w:rPr>
                <w:rFonts w:ascii="ＭＳ 明朝" w:eastAsia="ＭＳ 明朝" w:hAnsi="Times New Roman" w:cs="Times New Roman" w:hint="eastAsia"/>
                <w:color w:val="000000"/>
                <w:spacing w:val="-2"/>
                <w:kern w:val="0"/>
                <w:sz w:val="16"/>
                <w:szCs w:val="16"/>
              </w:rPr>
              <w:t>28</w:t>
            </w:r>
            <w:r>
              <w:rPr>
                <w:rFonts w:ascii="ＭＳ 明朝" w:eastAsia="ＭＳ 明朝" w:hAnsi="Times New Roman" w:cs="Times New Roman" w:hint="eastAsia"/>
                <w:color w:val="000000"/>
                <w:spacing w:val="-2"/>
                <w:kern w:val="0"/>
                <w:sz w:val="16"/>
                <w:szCs w:val="16"/>
              </w:rPr>
              <w:t>日に実施しました。可能な限り学校だより等で事前にお知らせしたいと考えます。</w:t>
            </w:r>
          </w:p>
        </w:tc>
      </w:tr>
      <w:tr w:rsidR="00483BC4" w:rsidRPr="002E3089" w14:paraId="6462C0A8" w14:textId="77777777" w:rsidTr="00E805E0">
        <w:trPr>
          <w:trHeight w:val="126"/>
        </w:trPr>
        <w:tc>
          <w:tcPr>
            <w:tcW w:w="425" w:type="dxa"/>
            <w:vMerge/>
            <w:tcBorders>
              <w:left w:val="single" w:sz="12" w:space="0" w:color="000000"/>
              <w:right w:val="single" w:sz="12" w:space="0" w:color="000000"/>
            </w:tcBorders>
          </w:tcPr>
          <w:p w14:paraId="45886404"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right w:val="single" w:sz="4" w:space="0" w:color="000000"/>
            </w:tcBorders>
          </w:tcPr>
          <w:p w14:paraId="1C71C439"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right w:val="single" w:sz="4" w:space="0" w:color="000000"/>
            </w:tcBorders>
          </w:tcPr>
          <w:p w14:paraId="53817F38" w14:textId="77777777" w:rsidR="00DD5A06" w:rsidRPr="002E3089" w:rsidRDefault="00DD5A06" w:rsidP="004478BD">
            <w:pPr>
              <w:autoSpaceDE w:val="0"/>
              <w:autoSpaceDN w:val="0"/>
              <w:adjustRightInd w:val="0"/>
              <w:spacing w:line="220" w:lineRule="exact"/>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A703F" w14:textId="64E525EE" w:rsidR="00FA6943" w:rsidRPr="005F5B95" w:rsidRDefault="008142C7" w:rsidP="00FA6943">
            <w:pPr>
              <w:suppressAutoHyphens/>
              <w:kinsoku w:val="0"/>
              <w:overflowPunct w:val="0"/>
              <w:autoSpaceDE w:val="0"/>
              <w:autoSpaceDN w:val="0"/>
              <w:adjustRightInd w:val="0"/>
              <w:spacing w:line="220" w:lineRule="exact"/>
              <w:textAlignment w:val="baseline"/>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道徳教育・</w:t>
            </w:r>
            <w:r w:rsidR="00DD5A06" w:rsidRPr="00EE4442">
              <w:rPr>
                <w:rFonts w:ascii="ＭＳ 明朝" w:eastAsia="ＭＳ 明朝" w:hAnsi="ＭＳ 明朝" w:cs="ＭＳ Ｐゴシック" w:hint="eastAsia"/>
                <w:color w:val="000000"/>
                <w:kern w:val="0"/>
                <w:sz w:val="16"/>
                <w:szCs w:val="16"/>
              </w:rPr>
              <w:t>SOS教育</w:t>
            </w:r>
            <w:r>
              <w:rPr>
                <w:rFonts w:ascii="ＭＳ 明朝" w:eastAsia="ＭＳ 明朝" w:hAnsi="ＭＳ 明朝" w:cs="ＭＳ Ｐゴシック" w:hint="eastAsia"/>
                <w:color w:val="000000"/>
                <w:kern w:val="0"/>
                <w:sz w:val="16"/>
                <w:szCs w:val="16"/>
              </w:rPr>
              <w:t>・</w:t>
            </w:r>
            <w:r w:rsidR="005D496A">
              <w:rPr>
                <w:rFonts w:ascii="ＭＳ 明朝" w:eastAsia="ＭＳ 明朝" w:hAnsi="ＭＳ 明朝" w:cs="ＭＳ Ｐゴシック" w:hint="eastAsia"/>
                <w:color w:val="000000"/>
                <w:kern w:val="0"/>
                <w:sz w:val="16"/>
                <w:szCs w:val="16"/>
              </w:rPr>
              <w:t>がん教育</w:t>
            </w:r>
            <w:r w:rsidR="00FA6943">
              <w:rPr>
                <w:rFonts w:ascii="ＭＳ 明朝" w:eastAsia="ＭＳ 明朝" w:hAnsi="ＭＳ 明朝" w:cs="ＭＳ Ｐゴシック" w:hint="eastAsia"/>
                <w:color w:val="000000"/>
                <w:kern w:val="0"/>
                <w:sz w:val="16"/>
                <w:szCs w:val="16"/>
              </w:rPr>
              <w:t>等を通して</w:t>
            </w:r>
            <w:r w:rsidR="00D803CA">
              <w:rPr>
                <w:rFonts w:ascii="ＭＳ 明朝" w:eastAsia="ＭＳ 明朝" w:hAnsi="ＭＳ 明朝" w:cs="ＭＳ Ｐゴシック" w:hint="eastAsia"/>
                <w:color w:val="000000"/>
                <w:kern w:val="0"/>
                <w:sz w:val="16"/>
                <w:szCs w:val="16"/>
              </w:rPr>
              <w:t>命の大切さに気付かせ</w:t>
            </w:r>
            <w:r w:rsidR="005D496A">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hint="eastAsia"/>
                <w:color w:val="000000"/>
                <w:kern w:val="0"/>
                <w:sz w:val="16"/>
                <w:szCs w:val="16"/>
              </w:rPr>
              <w:t>自尊感情を</w:t>
            </w:r>
            <w:r w:rsidR="00CA3B4F">
              <w:rPr>
                <w:rFonts w:ascii="ＭＳ 明朝" w:eastAsia="ＭＳ 明朝" w:hAnsi="ＭＳ 明朝" w:cs="ＭＳ Ｐゴシック" w:hint="eastAsia"/>
                <w:color w:val="000000"/>
                <w:kern w:val="0"/>
                <w:sz w:val="16"/>
                <w:szCs w:val="16"/>
              </w:rPr>
              <w:t>育</w:t>
            </w:r>
            <w:r w:rsidR="00FA6943">
              <w:rPr>
                <w:rFonts w:ascii="ＭＳ 明朝" w:eastAsia="ＭＳ 明朝" w:hAnsi="ＭＳ 明朝" w:cs="ＭＳ Ｐゴシック" w:hint="eastAsia"/>
                <w:color w:val="000000"/>
                <w:kern w:val="0"/>
                <w:sz w:val="16"/>
                <w:szCs w:val="16"/>
              </w:rPr>
              <w:t>み、</w:t>
            </w:r>
            <w:r w:rsidR="00DD5A06" w:rsidRPr="00EF3B18">
              <w:rPr>
                <w:rFonts w:ascii="ＭＳ 明朝" w:eastAsia="ＭＳ 明朝" w:hAnsi="ＭＳ 明朝" w:cs="ＭＳ Ｐゴシック" w:hint="eastAsia"/>
                <w:color w:val="000000"/>
                <w:kern w:val="0"/>
                <w:sz w:val="16"/>
                <w:szCs w:val="16"/>
                <w:bdr w:val="single" w:sz="4" w:space="0" w:color="auto"/>
              </w:rPr>
              <w:t>人間関係形成力</w:t>
            </w:r>
            <w:r w:rsidR="00DD5A06" w:rsidRPr="00EE4442">
              <w:rPr>
                <w:rFonts w:ascii="ＭＳ 明朝" w:eastAsia="ＭＳ 明朝" w:hAnsi="ＭＳ 明朝" w:cs="ＭＳ Ｐゴシック" w:hint="eastAsia"/>
                <w:color w:val="000000"/>
                <w:kern w:val="0"/>
                <w:sz w:val="16"/>
                <w:szCs w:val="16"/>
              </w:rPr>
              <w:t>を身に付けさせる。</w:t>
            </w:r>
          </w:p>
        </w:tc>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B0DFC1" w14:textId="788071E2" w:rsidR="00DD5A06" w:rsidRPr="002E3089" w:rsidRDefault="00535918" w:rsidP="004478B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Ｂ</w:t>
            </w:r>
          </w:p>
        </w:tc>
        <w:tc>
          <w:tcPr>
            <w:tcW w:w="992" w:type="dxa"/>
            <w:tcBorders>
              <w:top w:val="single" w:sz="4" w:space="0" w:color="000000"/>
              <w:left w:val="single" w:sz="4" w:space="0" w:color="000000"/>
              <w:bottom w:val="single" w:sz="4" w:space="0" w:color="000000"/>
              <w:right w:val="single" w:sz="4" w:space="0" w:color="000000"/>
            </w:tcBorders>
          </w:tcPr>
          <w:p w14:paraId="2784B1CD" w14:textId="1EA9FE00" w:rsidR="004650F0" w:rsidRPr="00957E32" w:rsidRDefault="000C67EE" w:rsidP="002943ED">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体験学習を通して身</w:t>
            </w:r>
            <w:r w:rsidR="00783A4E">
              <w:rPr>
                <w:rFonts w:ascii="ＭＳ 明朝" w:eastAsia="ＭＳ 明朝" w:hAnsi="Times New Roman" w:cs="Times New Roman" w:hint="eastAsia"/>
                <w:color w:val="000000"/>
                <w:spacing w:val="-2"/>
                <w:kern w:val="0"/>
                <w:sz w:val="16"/>
                <w:szCs w:val="21"/>
              </w:rPr>
              <w:t>に付けた力は定着</w:t>
            </w:r>
            <w:r w:rsidR="00A21CB0">
              <w:rPr>
                <w:rFonts w:ascii="ＭＳ 明朝" w:eastAsia="ＭＳ 明朝" w:hAnsi="Times New Roman" w:cs="Times New Roman" w:hint="eastAsia"/>
                <w:color w:val="000000"/>
                <w:spacing w:val="-2"/>
                <w:kern w:val="0"/>
                <w:sz w:val="16"/>
                <w:szCs w:val="21"/>
              </w:rPr>
              <w:t>の傾向がみられる。</w:t>
            </w:r>
          </w:p>
        </w:tc>
        <w:tc>
          <w:tcPr>
            <w:tcW w:w="1559" w:type="dxa"/>
            <w:tcBorders>
              <w:top w:val="single" w:sz="4" w:space="0" w:color="000000"/>
              <w:left w:val="single" w:sz="4" w:space="0" w:color="000000"/>
              <w:bottom w:val="single" w:sz="4" w:space="0" w:color="000000"/>
              <w:right w:val="single" w:sz="12" w:space="0" w:color="000000"/>
            </w:tcBorders>
          </w:tcPr>
          <w:p w14:paraId="28A5D247" w14:textId="041612FA" w:rsidR="00DD5A06" w:rsidRPr="00957E32" w:rsidRDefault="00A21CB0"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留学生が先生等の</w:t>
            </w:r>
            <w:r w:rsidR="00481273">
              <w:rPr>
                <w:rFonts w:ascii="ＭＳ 明朝" w:eastAsia="ＭＳ 明朝" w:hAnsi="Times New Roman" w:cs="Times New Roman" w:hint="eastAsia"/>
                <w:color w:val="000000"/>
                <w:spacing w:val="-2"/>
                <w:kern w:val="0"/>
                <w:sz w:val="16"/>
                <w:szCs w:val="21"/>
              </w:rPr>
              <w:t>道徳の授業・ＤＶ講座も効果的であ</w:t>
            </w:r>
            <w:r w:rsidR="00801A48">
              <w:rPr>
                <w:rFonts w:ascii="ＭＳ 明朝" w:eastAsia="ＭＳ 明朝" w:hAnsi="Times New Roman" w:cs="Times New Roman" w:hint="eastAsia"/>
                <w:color w:val="000000"/>
                <w:spacing w:val="-2"/>
                <w:kern w:val="0"/>
                <w:sz w:val="16"/>
                <w:szCs w:val="21"/>
              </w:rPr>
              <w:t>る。</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48F294F5" w14:textId="2D3AE091" w:rsidR="00DD5A06" w:rsidRPr="002E3089"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7EF646" w14:textId="7B37A20D" w:rsidR="00CA3B4F" w:rsidRPr="00FC1DD5" w:rsidRDefault="00AE4B26" w:rsidP="00DF6772">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授業・行事を見て、六中の生徒は自分ができることをしっかりやっていると思う。／</w:t>
            </w:r>
            <w:r w:rsidR="007B2460">
              <w:rPr>
                <w:rFonts w:ascii="ＭＳ 明朝" w:eastAsia="ＭＳ 明朝" w:hAnsi="Times New Roman" w:cs="Times New Roman" w:hint="eastAsia"/>
                <w:color w:val="000000"/>
                <w:spacing w:val="-2"/>
                <w:kern w:val="0"/>
                <w:sz w:val="16"/>
                <w:szCs w:val="16"/>
              </w:rPr>
              <w:t>今後も体験学習を通して、人間関係形成力を身に付けたい。／</w:t>
            </w:r>
            <w:r w:rsidR="00176391" w:rsidRPr="002A1EF9">
              <w:rPr>
                <w:rFonts w:ascii="ＭＳ 明朝" w:eastAsia="ＭＳ 明朝" w:hAnsi="Times New Roman" w:cs="Times New Roman" w:hint="eastAsia"/>
                <w:color w:val="000000"/>
                <w:spacing w:val="-2"/>
                <w:kern w:val="0"/>
                <w:sz w:val="16"/>
                <w:szCs w:val="16"/>
                <w:u w:val="single"/>
              </w:rPr>
              <w:t>図書館の利用、どんな本が読まれているのか、せひ「若竹」で教えてください</w:t>
            </w:r>
            <w:r w:rsidR="00176391">
              <w:rPr>
                <w:rFonts w:ascii="ＭＳ 明朝" w:eastAsia="ＭＳ 明朝" w:hAnsi="Times New Roman" w:cs="Times New Roman" w:hint="eastAsia"/>
                <w:color w:val="000000"/>
                <w:spacing w:val="-2"/>
                <w:kern w:val="0"/>
                <w:sz w:val="16"/>
                <w:szCs w:val="16"/>
              </w:rPr>
              <w:t>。６年生の学びを応援したい。／</w:t>
            </w:r>
            <w:r w:rsidR="000B65DB">
              <w:rPr>
                <w:rFonts w:ascii="ＭＳ 明朝" w:eastAsia="ＭＳ 明朝" w:hAnsi="Times New Roman" w:cs="Times New Roman" w:hint="eastAsia"/>
                <w:color w:val="000000"/>
                <w:spacing w:val="-2"/>
                <w:kern w:val="0"/>
                <w:sz w:val="16"/>
                <w:szCs w:val="16"/>
              </w:rPr>
              <w:t>音楽の授業で琴の体験ができるのは、素敵だと思いました。／</w:t>
            </w:r>
            <w:r w:rsidR="00716C63">
              <w:rPr>
                <w:rFonts w:ascii="ＭＳ 明朝" w:eastAsia="ＭＳ 明朝" w:hAnsi="Times New Roman" w:cs="Times New Roman" w:hint="eastAsia"/>
                <w:color w:val="000000"/>
                <w:spacing w:val="-2"/>
                <w:kern w:val="0"/>
                <w:sz w:val="16"/>
                <w:szCs w:val="16"/>
              </w:rPr>
              <w:t>避難所開設訓練は学校として命の大切さを伝えるすばらしい機会。生徒も主体的に活動しておりすばらしい。／</w:t>
            </w:r>
            <w:r w:rsidR="00425995">
              <w:rPr>
                <w:rFonts w:ascii="ＭＳ 明朝" w:eastAsia="ＭＳ 明朝" w:hAnsi="Times New Roman" w:cs="Times New Roman" w:hint="eastAsia"/>
                <w:color w:val="000000"/>
                <w:spacing w:val="-2"/>
                <w:kern w:val="0"/>
                <w:sz w:val="16"/>
                <w:szCs w:val="16"/>
              </w:rPr>
              <w:t>朝会内等において問題のある生徒を見かけること、また聞くこともなく道徳教育がうまくなされていると思う。</w:t>
            </w:r>
          </w:p>
        </w:tc>
        <w:tc>
          <w:tcPr>
            <w:tcW w:w="1276"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14:paraId="4C39E714" w14:textId="6448E35B" w:rsidR="00DD5A06" w:rsidRPr="00FC1DD5" w:rsidRDefault="005D1C32" w:rsidP="00BB03CB">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sidRPr="00022895">
              <w:rPr>
                <w:rFonts w:ascii="ＭＳ 明朝" w:eastAsia="ＭＳ 明朝" w:hAnsi="Times New Roman" w:cs="Times New Roman" w:hint="eastAsia"/>
                <w:spacing w:val="-2"/>
                <w:kern w:val="0"/>
                <w:sz w:val="16"/>
                <w:szCs w:val="16"/>
              </w:rPr>
              <w:t>図書室担当者と連携して学校だより「若竹」で紹介したいと思います。</w:t>
            </w:r>
          </w:p>
        </w:tc>
      </w:tr>
      <w:tr w:rsidR="00483BC4" w:rsidRPr="002E3089" w14:paraId="7402CA0F" w14:textId="77777777" w:rsidTr="00425995">
        <w:trPr>
          <w:trHeight w:val="1544"/>
        </w:trPr>
        <w:tc>
          <w:tcPr>
            <w:tcW w:w="425" w:type="dxa"/>
            <w:vMerge/>
            <w:tcBorders>
              <w:left w:val="single" w:sz="12" w:space="0" w:color="000000"/>
              <w:bottom w:val="single" w:sz="12" w:space="0" w:color="000000"/>
              <w:right w:val="single" w:sz="12" w:space="0" w:color="000000"/>
            </w:tcBorders>
          </w:tcPr>
          <w:p w14:paraId="3B85D76E"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bottom w:val="single" w:sz="12" w:space="0" w:color="000000"/>
              <w:right w:val="single" w:sz="4" w:space="0" w:color="000000"/>
            </w:tcBorders>
          </w:tcPr>
          <w:p w14:paraId="18A66E1B"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bottom w:val="single" w:sz="12" w:space="0" w:color="000000"/>
              <w:right w:val="single" w:sz="4" w:space="0" w:color="000000"/>
            </w:tcBorders>
          </w:tcPr>
          <w:p w14:paraId="43DABECD" w14:textId="77777777" w:rsidR="00DD5A06" w:rsidRPr="002E3089" w:rsidRDefault="00DD5A06" w:rsidP="00DD5A06">
            <w:pPr>
              <w:autoSpaceDE w:val="0"/>
              <w:autoSpaceDN w:val="0"/>
              <w:adjustRightInd w:val="0"/>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39D692C5" w14:textId="4A26DCED" w:rsidR="00DD5A06" w:rsidRPr="002E3089" w:rsidRDefault="00DD5A06" w:rsidP="00397B23">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Ｐゴシック"/>
                <w:color w:val="000000"/>
                <w:spacing w:val="-2"/>
                <w:kern w:val="0"/>
                <w:sz w:val="16"/>
                <w:szCs w:val="16"/>
              </w:rPr>
            </w:pPr>
            <w:r w:rsidRPr="00EE4442">
              <w:rPr>
                <w:rFonts w:ascii="ＭＳ 明朝" w:eastAsia="ＭＳ 明朝" w:hAnsi="ＭＳ 明朝" w:cs="Times New Roman" w:hint="eastAsia"/>
                <w:color w:val="000000"/>
                <w:spacing w:val="-2"/>
                <w:kern w:val="0"/>
                <w:sz w:val="16"/>
                <w:szCs w:val="16"/>
              </w:rPr>
              <w:t>生徒会活動・学級活動・行事実行委員会</w:t>
            </w:r>
            <w:r w:rsidR="00397B23">
              <w:rPr>
                <w:rFonts w:ascii="ＭＳ 明朝" w:eastAsia="ＭＳ 明朝" w:hAnsi="ＭＳ 明朝" w:cs="Times New Roman" w:hint="eastAsia"/>
                <w:color w:val="000000"/>
                <w:spacing w:val="-2"/>
                <w:kern w:val="0"/>
                <w:sz w:val="16"/>
                <w:szCs w:val="16"/>
              </w:rPr>
              <w:t>・</w:t>
            </w:r>
            <w:r w:rsidRPr="00EE4442">
              <w:rPr>
                <w:rFonts w:ascii="ＭＳ 明朝" w:eastAsia="ＭＳ 明朝" w:hAnsi="ＭＳ 明朝" w:cs="Times New Roman" w:hint="eastAsia"/>
                <w:color w:val="000000"/>
                <w:spacing w:val="-2"/>
                <w:kern w:val="0"/>
                <w:sz w:val="16"/>
                <w:szCs w:val="16"/>
              </w:rPr>
              <w:t>部活動を通して</w:t>
            </w:r>
            <w:r w:rsidRPr="002E3089">
              <w:rPr>
                <w:rFonts w:ascii="ＭＳ 明朝" w:eastAsia="ＭＳ 明朝" w:hAnsi="ＭＳ 明朝" w:cs="ＭＳ Ｐゴシック" w:hint="eastAsia"/>
                <w:color w:val="000000"/>
                <w:spacing w:val="-2"/>
                <w:kern w:val="0"/>
                <w:sz w:val="16"/>
                <w:szCs w:val="16"/>
              </w:rPr>
              <w:t>生徒が</w:t>
            </w:r>
            <w:r w:rsidR="008142C7">
              <w:rPr>
                <w:rFonts w:ascii="ＭＳ 明朝" w:eastAsia="ＭＳ 明朝" w:hAnsi="ＭＳ 明朝" w:cs="ＭＳ Ｐゴシック" w:hint="eastAsia"/>
                <w:color w:val="000000"/>
                <w:spacing w:val="-2"/>
                <w:kern w:val="0"/>
                <w:sz w:val="16"/>
                <w:szCs w:val="16"/>
              </w:rPr>
              <w:t>自ら主体的に活動して心を豊かにし</w:t>
            </w:r>
            <w:r w:rsidR="003B1A9A">
              <w:rPr>
                <w:rFonts w:ascii="ＭＳ 明朝" w:eastAsia="ＭＳ 明朝" w:hAnsi="ＭＳ 明朝" w:cs="ＭＳ Ｐゴシック" w:hint="eastAsia"/>
                <w:color w:val="000000"/>
                <w:spacing w:val="-2"/>
                <w:kern w:val="0"/>
                <w:sz w:val="16"/>
                <w:szCs w:val="16"/>
              </w:rPr>
              <w:t>、</w:t>
            </w:r>
            <w:r w:rsidR="008142C7">
              <w:rPr>
                <w:rFonts w:ascii="ＭＳ 明朝" w:eastAsia="ＭＳ 明朝" w:hAnsi="ＭＳ 明朝" w:cs="ＭＳ Ｐゴシック" w:hint="eastAsia"/>
                <w:color w:val="000000"/>
                <w:spacing w:val="-2"/>
                <w:kern w:val="0"/>
                <w:sz w:val="16"/>
                <w:szCs w:val="16"/>
              </w:rPr>
              <w:t>体</w:t>
            </w:r>
            <w:r w:rsidRPr="00EE4442">
              <w:rPr>
                <w:rFonts w:ascii="ＭＳ 明朝" w:eastAsia="ＭＳ 明朝" w:hAnsi="ＭＳ 明朝" w:cs="ＭＳ Ｐゴシック" w:hint="eastAsia"/>
                <w:color w:val="000000"/>
                <w:spacing w:val="-2"/>
                <w:kern w:val="0"/>
                <w:sz w:val="16"/>
                <w:szCs w:val="16"/>
              </w:rPr>
              <w:t>を鍛えられるよう支援</w:t>
            </w:r>
            <w:r>
              <w:rPr>
                <w:rFonts w:ascii="ＭＳ 明朝" w:eastAsia="ＭＳ 明朝" w:hAnsi="ＭＳ 明朝" w:cs="ＭＳ Ｐゴシック" w:hint="eastAsia"/>
                <w:color w:val="000000"/>
                <w:spacing w:val="-2"/>
                <w:kern w:val="0"/>
                <w:sz w:val="16"/>
                <w:szCs w:val="16"/>
              </w:rPr>
              <w:t>し</w:t>
            </w:r>
            <w:r w:rsidR="008142C7">
              <w:rPr>
                <w:rFonts w:ascii="ＭＳ 明朝" w:eastAsia="ＭＳ 明朝" w:hAnsi="ＭＳ 明朝" w:cs="ＭＳ Ｐゴシック" w:hint="eastAsia"/>
                <w:color w:val="000000"/>
                <w:spacing w:val="-2"/>
                <w:kern w:val="0"/>
                <w:sz w:val="16"/>
                <w:szCs w:val="16"/>
              </w:rPr>
              <w:t>て</w:t>
            </w:r>
            <w:r w:rsidRPr="00EF3B18">
              <w:rPr>
                <w:rFonts w:ascii="ＭＳ 明朝" w:eastAsia="ＭＳ 明朝" w:hAnsi="ＭＳ 明朝" w:cs="ＭＳ Ｐゴシック" w:hint="eastAsia"/>
                <w:color w:val="000000"/>
                <w:spacing w:val="-2"/>
                <w:kern w:val="0"/>
                <w:sz w:val="16"/>
                <w:szCs w:val="16"/>
                <w:bdr w:val="single" w:sz="4" w:space="0" w:color="auto"/>
              </w:rPr>
              <w:t>実践力</w:t>
            </w:r>
            <w:r w:rsidRPr="00EE4442">
              <w:rPr>
                <w:rFonts w:ascii="ＭＳ 明朝" w:eastAsia="ＭＳ 明朝" w:hAnsi="ＭＳ 明朝" w:cs="ＭＳ Ｐゴシック" w:hint="eastAsia"/>
                <w:color w:val="000000"/>
                <w:spacing w:val="-2"/>
                <w:kern w:val="0"/>
                <w:sz w:val="16"/>
                <w:szCs w:val="16"/>
              </w:rPr>
              <w:t>を身に付けさせる。</w:t>
            </w:r>
          </w:p>
        </w:tc>
        <w:tc>
          <w:tcPr>
            <w:tcW w:w="425"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77C9504D" w14:textId="236FE1F6" w:rsidR="00DD5A06" w:rsidRPr="002E3089" w:rsidRDefault="00535918" w:rsidP="00477613">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12" w:space="0" w:color="000000"/>
              <w:right w:val="single" w:sz="4" w:space="0" w:color="000000"/>
            </w:tcBorders>
          </w:tcPr>
          <w:p w14:paraId="011A97C8" w14:textId="42A25C16" w:rsidR="00DD5A06" w:rsidRPr="00957E32" w:rsidRDefault="00B85B19" w:rsidP="0013303C">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生徒会活動は、ネパール中学生との交流を２学期から開始した。</w:t>
            </w:r>
          </w:p>
        </w:tc>
        <w:tc>
          <w:tcPr>
            <w:tcW w:w="1559" w:type="dxa"/>
            <w:tcBorders>
              <w:top w:val="single" w:sz="4" w:space="0" w:color="000000"/>
              <w:left w:val="single" w:sz="4" w:space="0" w:color="000000"/>
              <w:bottom w:val="single" w:sz="12" w:space="0" w:color="000000"/>
              <w:right w:val="single" w:sz="12" w:space="0" w:color="000000"/>
            </w:tcBorders>
          </w:tcPr>
          <w:p w14:paraId="743D863B" w14:textId="27A70D61" w:rsidR="00DD5A06" w:rsidRPr="00957E32" w:rsidRDefault="0081250C" w:rsidP="00D73DB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他校とのオンライン交流会、今年度から再開した七小との挨拶運動を</w:t>
            </w:r>
            <w:r w:rsidR="009E5B16">
              <w:rPr>
                <w:rFonts w:ascii="ＭＳ 明朝" w:eastAsia="ＭＳ 明朝" w:hAnsi="Times New Roman" w:cs="Times New Roman" w:hint="eastAsia"/>
                <w:color w:val="000000"/>
                <w:spacing w:val="-2"/>
                <w:kern w:val="0"/>
                <w:sz w:val="16"/>
                <w:szCs w:val="21"/>
              </w:rPr>
              <w:t>地道に</w:t>
            </w:r>
            <w:r>
              <w:rPr>
                <w:rFonts w:ascii="ＭＳ 明朝" w:eastAsia="ＭＳ 明朝" w:hAnsi="Times New Roman" w:cs="Times New Roman" w:hint="eastAsia"/>
                <w:color w:val="000000"/>
                <w:spacing w:val="-2"/>
                <w:kern w:val="0"/>
                <w:sz w:val="16"/>
                <w:szCs w:val="21"/>
              </w:rPr>
              <w:t>継続することが</w:t>
            </w:r>
            <w:r w:rsidR="009E5B16">
              <w:rPr>
                <w:rFonts w:ascii="ＭＳ 明朝" w:eastAsia="ＭＳ 明朝" w:hAnsi="Times New Roman" w:cs="Times New Roman" w:hint="eastAsia"/>
                <w:color w:val="000000"/>
                <w:spacing w:val="-2"/>
                <w:kern w:val="0"/>
                <w:sz w:val="16"/>
                <w:szCs w:val="21"/>
              </w:rPr>
              <w:t>大切と考える。</w:t>
            </w:r>
          </w:p>
        </w:tc>
        <w:tc>
          <w:tcPr>
            <w:tcW w:w="426" w:type="dxa"/>
            <w:tcBorders>
              <w:top w:val="single" w:sz="4" w:space="0" w:color="000000"/>
              <w:left w:val="single" w:sz="12" w:space="0" w:color="000000"/>
              <w:bottom w:val="single" w:sz="12" w:space="0" w:color="000000"/>
              <w:right w:val="single" w:sz="4" w:space="0" w:color="000000"/>
            </w:tcBorders>
            <w:shd w:val="clear" w:color="auto" w:fill="FFFFFF" w:themeFill="background1"/>
            <w:vAlign w:val="center"/>
          </w:tcPr>
          <w:p w14:paraId="77537693" w14:textId="227F0917" w:rsidR="00DD5A06" w:rsidRPr="002E3089" w:rsidRDefault="00DF1FFA" w:rsidP="007759A1">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auto"/>
              <w:left w:val="single" w:sz="4" w:space="0" w:color="000000"/>
              <w:bottom w:val="single" w:sz="12" w:space="0" w:color="000000"/>
              <w:right w:val="single" w:sz="4" w:space="0" w:color="000000"/>
            </w:tcBorders>
            <w:shd w:val="clear" w:color="auto" w:fill="FFFFFF" w:themeFill="background1"/>
          </w:tcPr>
          <w:p w14:paraId="57F8D56B" w14:textId="77E5E78F" w:rsidR="00AE4B26" w:rsidRPr="00FC1DD5" w:rsidRDefault="00DE2917" w:rsidP="00425995">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hint="eastAsia"/>
                <w:color w:val="000000"/>
                <w:spacing w:val="-2"/>
                <w:kern w:val="0"/>
                <w:sz w:val="16"/>
                <w:szCs w:val="16"/>
              </w:rPr>
            </w:pPr>
            <w:r w:rsidRPr="00425995">
              <w:rPr>
                <w:noProof/>
                <w:sz w:val="20"/>
                <w:shd w:val="clear" w:color="auto" w:fill="66FFFF"/>
              </w:rPr>
              <w:drawing>
                <wp:anchor distT="0" distB="0" distL="114300" distR="114300" simplePos="0" relativeHeight="251667456" behindDoc="1" locked="0" layoutInCell="1" allowOverlap="1" wp14:anchorId="67319146" wp14:editId="6687AC4B">
                  <wp:simplePos x="0" y="0"/>
                  <wp:positionH relativeFrom="column">
                    <wp:posOffset>2677795</wp:posOffset>
                  </wp:positionH>
                  <wp:positionV relativeFrom="paragraph">
                    <wp:posOffset>502920</wp:posOffset>
                  </wp:positionV>
                  <wp:extent cx="779780" cy="504825"/>
                  <wp:effectExtent l="0" t="0" r="1270" b="9525"/>
                  <wp:wrapTight wrapText="bothSides">
                    <wp:wrapPolygon edited="0">
                      <wp:start x="0" y="0"/>
                      <wp:lineTo x="0" y="21192"/>
                      <wp:lineTo x="21107" y="21192"/>
                      <wp:lineTo x="21107" y="0"/>
                      <wp:lineTo x="0" y="0"/>
                    </wp:wrapPolygon>
                  </wp:wrapTight>
                  <wp:docPr id="8" name="図 8" descr="http://educms01/dairoku-j/images/content/4031/2309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cms01/dairoku-j/images/content/4031/23090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78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B26" w:rsidRPr="00425995">
              <w:rPr>
                <w:rFonts w:ascii="ＭＳ 明朝" w:eastAsia="ＭＳ 明朝" w:hAnsi="Times New Roman" w:cs="Times New Roman" w:hint="eastAsia"/>
                <w:color w:val="000000"/>
                <w:spacing w:val="-2"/>
                <w:kern w:val="0"/>
                <w:sz w:val="14"/>
                <w:szCs w:val="16"/>
              </w:rPr>
              <w:t>体育祭・音楽会での生徒一人一人の八役割・行動がすごく良かった。／</w:t>
            </w:r>
            <w:r w:rsidR="007B2460" w:rsidRPr="00425995">
              <w:rPr>
                <w:rFonts w:ascii="ＭＳ 明朝" w:eastAsia="ＭＳ 明朝" w:hAnsi="Times New Roman" w:cs="Times New Roman" w:hint="eastAsia"/>
                <w:color w:val="000000"/>
                <w:spacing w:val="-2"/>
                <w:kern w:val="0"/>
                <w:sz w:val="14"/>
                <w:szCs w:val="16"/>
              </w:rPr>
              <w:t>交流によるコミュニケーションは大変良い。／</w:t>
            </w:r>
            <w:r w:rsidR="00A80DEC" w:rsidRPr="00425995">
              <w:rPr>
                <w:rFonts w:ascii="ＭＳ 明朝" w:eastAsia="ＭＳ 明朝" w:hAnsi="Times New Roman" w:cs="Times New Roman" w:hint="eastAsia"/>
                <w:color w:val="000000"/>
                <w:spacing w:val="-2"/>
                <w:kern w:val="0"/>
                <w:sz w:val="14"/>
                <w:szCs w:val="16"/>
              </w:rPr>
              <w:t>ネパールオンライン交流会を継続して進めてほしい。／</w:t>
            </w:r>
            <w:r w:rsidR="000B65DB" w:rsidRPr="00425995">
              <w:rPr>
                <w:rFonts w:ascii="ＭＳ 明朝" w:eastAsia="ＭＳ 明朝" w:hAnsi="Times New Roman" w:cs="Times New Roman" w:hint="eastAsia"/>
                <w:color w:val="000000"/>
                <w:spacing w:val="-2"/>
                <w:kern w:val="0"/>
                <w:sz w:val="14"/>
                <w:szCs w:val="16"/>
              </w:rPr>
              <w:t>六中の周辺はいつもきれいです。生徒会の皆さん、用務員さん、先生方のおかげだと感謝しています。／</w:t>
            </w:r>
            <w:r w:rsidR="006F3BF5" w:rsidRPr="00425995">
              <w:rPr>
                <w:rFonts w:ascii="ＭＳ 明朝" w:eastAsia="ＭＳ 明朝" w:hAnsi="Times New Roman" w:cs="Times New Roman" w:hint="eastAsia"/>
                <w:color w:val="000000"/>
                <w:spacing w:val="-2"/>
                <w:kern w:val="0"/>
                <w:sz w:val="14"/>
                <w:szCs w:val="16"/>
              </w:rPr>
              <w:t>少ない人数の中、どう多様性を育むかとすると、オンライン等のICTを活用し、国内外とつながり、外国語を生かす</w:t>
            </w:r>
            <w:r w:rsidR="000C5A00" w:rsidRPr="00425995">
              <w:rPr>
                <w:rFonts w:ascii="ＭＳ 明朝" w:eastAsia="ＭＳ 明朝" w:hAnsi="Times New Roman" w:cs="Times New Roman" w:hint="eastAsia"/>
                <w:color w:val="000000"/>
                <w:spacing w:val="-2"/>
                <w:kern w:val="0"/>
                <w:sz w:val="14"/>
                <w:szCs w:val="16"/>
              </w:rPr>
              <w:t>ということは素晴らしいです。対面での小中連携も「保」を交え、今後も継続をお願いしたい／</w:t>
            </w:r>
            <w:r w:rsidR="00425995" w:rsidRPr="00425995">
              <w:rPr>
                <w:rFonts w:ascii="ＭＳ 明朝" w:eastAsia="ＭＳ 明朝" w:hAnsi="Times New Roman" w:cs="Times New Roman" w:hint="eastAsia"/>
                <w:color w:val="000000"/>
                <w:spacing w:val="-2"/>
                <w:kern w:val="0"/>
                <w:sz w:val="14"/>
                <w:szCs w:val="16"/>
              </w:rPr>
              <w:t>９月から開始したネパール中学生とのオンライン交流会</w:t>
            </w:r>
            <w:r w:rsidR="00425995">
              <w:rPr>
                <w:rFonts w:ascii="ＭＳ 明朝" w:eastAsia="ＭＳ 明朝" w:hAnsi="Times New Roman" w:cs="Times New Roman" w:hint="eastAsia"/>
                <w:color w:val="000000"/>
                <w:spacing w:val="-2"/>
                <w:kern w:val="0"/>
                <w:sz w:val="14"/>
                <w:szCs w:val="16"/>
              </w:rPr>
              <w:t>で</w:t>
            </w:r>
            <w:r w:rsidR="00425995" w:rsidRPr="00425995">
              <w:rPr>
                <w:rFonts w:ascii="ＭＳ 明朝" w:eastAsia="ＭＳ 明朝" w:hAnsi="Times New Roman" w:cs="Times New Roman" w:hint="eastAsia"/>
                <w:color w:val="000000"/>
                <w:spacing w:val="-2"/>
                <w:kern w:val="0"/>
                <w:sz w:val="14"/>
                <w:szCs w:val="16"/>
              </w:rPr>
              <w:t>第1回目はうまく交流ができていなかったのにも</w:t>
            </w:r>
            <w:r w:rsidR="00425995">
              <w:rPr>
                <w:rFonts w:ascii="ＭＳ 明朝" w:eastAsia="ＭＳ 明朝" w:hAnsi="Times New Roman" w:cs="Times New Roman" w:hint="eastAsia"/>
                <w:color w:val="000000"/>
                <w:spacing w:val="-2"/>
                <w:kern w:val="0"/>
                <w:sz w:val="14"/>
                <w:szCs w:val="16"/>
              </w:rPr>
              <w:t>拘</w:t>
            </w:r>
            <w:r w:rsidR="00425995" w:rsidRPr="00425995">
              <w:rPr>
                <w:rFonts w:ascii="ＭＳ 明朝" w:eastAsia="ＭＳ 明朝" w:hAnsi="Times New Roman" w:cs="Times New Roman" w:hint="eastAsia"/>
                <w:color w:val="000000"/>
                <w:spacing w:val="-2"/>
                <w:kern w:val="0"/>
                <w:sz w:val="14"/>
                <w:szCs w:val="16"/>
              </w:rPr>
              <w:t>わらず、生徒の方から第２回目の交流会を催促するよう要望があった</w:t>
            </w:r>
            <w:r w:rsidR="00425995">
              <w:rPr>
                <w:rFonts w:ascii="ＭＳ 明朝" w:eastAsia="ＭＳ 明朝" w:hAnsi="Times New Roman" w:cs="Times New Roman" w:hint="eastAsia"/>
                <w:color w:val="000000"/>
                <w:spacing w:val="-2"/>
                <w:kern w:val="0"/>
                <w:sz w:val="14"/>
                <w:szCs w:val="16"/>
              </w:rPr>
              <w:t>程</w:t>
            </w:r>
            <w:r w:rsidR="00425995" w:rsidRPr="00425995">
              <w:rPr>
                <w:rFonts w:ascii="ＭＳ 明朝" w:eastAsia="ＭＳ 明朝" w:hAnsi="Times New Roman" w:cs="Times New Roman" w:hint="eastAsia"/>
                <w:color w:val="000000"/>
                <w:spacing w:val="-2"/>
                <w:kern w:val="0"/>
                <w:sz w:val="14"/>
                <w:szCs w:val="16"/>
              </w:rPr>
              <w:t>主体的であった。</w:t>
            </w:r>
            <w:r w:rsidR="00B0504E">
              <w:rPr>
                <w:rFonts w:ascii="ＭＳ 明朝" w:eastAsia="ＭＳ 明朝" w:hAnsi="Times New Roman" w:cs="Times New Roman" w:hint="eastAsia"/>
                <w:color w:val="000000"/>
                <w:spacing w:val="-2"/>
                <w:kern w:val="0"/>
                <w:sz w:val="16"/>
                <w:szCs w:val="16"/>
              </w:rPr>
              <w:t xml:space="preserve">　</w:t>
            </w:r>
          </w:p>
        </w:tc>
        <w:tc>
          <w:tcPr>
            <w:tcW w:w="1276" w:type="dxa"/>
            <w:tcBorders>
              <w:top w:val="single" w:sz="4" w:space="0" w:color="000000"/>
              <w:left w:val="single" w:sz="4" w:space="0" w:color="000000"/>
              <w:bottom w:val="single" w:sz="12" w:space="0" w:color="000000"/>
              <w:right w:val="single" w:sz="12" w:space="0" w:color="000000"/>
            </w:tcBorders>
          </w:tcPr>
          <w:p w14:paraId="002058FE" w14:textId="0B3003C1" w:rsidR="00DD5A06" w:rsidRPr="00AE4B26" w:rsidRDefault="007521B9" w:rsidP="007521B9">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今後、ネパール中学生と言葉を超えて合同で演奏や合唱する等の活動が考えられる。</w:t>
            </w:r>
          </w:p>
        </w:tc>
      </w:tr>
      <w:tr w:rsidR="00483BC4" w:rsidRPr="002E3089" w14:paraId="5C144148" w14:textId="77777777" w:rsidTr="00553B14">
        <w:tc>
          <w:tcPr>
            <w:tcW w:w="425" w:type="dxa"/>
            <w:vMerge w:val="restart"/>
            <w:tcBorders>
              <w:top w:val="single" w:sz="12" w:space="0" w:color="000000"/>
              <w:left w:val="single" w:sz="12" w:space="0" w:color="000000"/>
              <w:right w:val="single" w:sz="12" w:space="0" w:color="000000"/>
            </w:tcBorders>
            <w:vAlign w:val="center"/>
          </w:tcPr>
          <w:p w14:paraId="2A0E8DB9" w14:textId="77777777" w:rsidR="00DD5A06"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保</w:t>
            </w:r>
          </w:p>
          <w:p w14:paraId="0B5FC635" w14:textId="77777777" w:rsidR="00DD5A06"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護</w:t>
            </w:r>
          </w:p>
          <w:p w14:paraId="66F96880" w14:textId="77777777" w:rsidR="004478BD"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者</w:t>
            </w:r>
          </w:p>
          <w:p w14:paraId="7443841E" w14:textId="1BA368D5" w:rsidR="00DD5A06" w:rsidRPr="00112AFF" w:rsidRDefault="004478BD"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14"/>
              </w:rPr>
            </w:pPr>
            <w:r>
              <w:rPr>
                <w:rFonts w:ascii="ＭＳ 明朝" w:eastAsia="ＭＳ Ｐゴシック" w:hAnsi="Times New Roman" w:cs="ＭＳ Ｐゴシック" w:hint="eastAsia"/>
                <w:color w:val="000000"/>
                <w:spacing w:val="-2"/>
                <w:kern w:val="0"/>
                <w:sz w:val="20"/>
                <w:szCs w:val="14"/>
              </w:rPr>
              <w:t>・</w:t>
            </w:r>
          </w:p>
          <w:p w14:paraId="5D305AD3" w14:textId="77777777"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地</w:t>
            </w:r>
          </w:p>
          <w:p w14:paraId="23192819" w14:textId="092AEE64" w:rsidR="00DD5A06"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域</w:t>
            </w:r>
          </w:p>
          <w:p w14:paraId="4F08176B" w14:textId="166CC1B2" w:rsidR="004478BD" w:rsidRPr="00112AFF" w:rsidRDefault="004478BD"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14"/>
              </w:rPr>
            </w:pPr>
            <w:r>
              <w:rPr>
                <w:rFonts w:ascii="ＭＳ 明朝" w:eastAsia="ＭＳ Ｐゴシック" w:hAnsi="Times New Roman" w:cs="ＭＳ Ｐゴシック" w:hint="eastAsia"/>
                <w:color w:val="000000"/>
                <w:spacing w:val="-2"/>
                <w:kern w:val="0"/>
                <w:sz w:val="20"/>
                <w:szCs w:val="14"/>
              </w:rPr>
              <w:t>・</w:t>
            </w:r>
          </w:p>
          <w:p w14:paraId="1723F996" w14:textId="77777777"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七</w:t>
            </w:r>
          </w:p>
          <w:p w14:paraId="5A2AB34D" w14:textId="77777777"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小</w:t>
            </w:r>
          </w:p>
          <w:p w14:paraId="332D7993" w14:textId="4B31BFE6"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と</w:t>
            </w:r>
          </w:p>
          <w:p w14:paraId="729DC5C1" w14:textId="77777777"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の</w:t>
            </w:r>
          </w:p>
          <w:p w14:paraId="29B876A6" w14:textId="77777777" w:rsidR="00112AFF" w:rsidRPr="00112AFF"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Ｐゴシック" w:hAnsi="Times New Roman" w:cs="ＭＳ Ｐゴシック"/>
                <w:color w:val="000000"/>
                <w:spacing w:val="-2"/>
                <w:kern w:val="0"/>
                <w:sz w:val="20"/>
                <w:szCs w:val="14"/>
              </w:rPr>
            </w:pPr>
            <w:r w:rsidRPr="00112AFF">
              <w:rPr>
                <w:rFonts w:ascii="ＭＳ 明朝" w:eastAsia="ＭＳ Ｐゴシック" w:hAnsi="Times New Roman" w:cs="ＭＳ Ｐゴシック" w:hint="eastAsia"/>
                <w:color w:val="000000"/>
                <w:spacing w:val="-2"/>
                <w:kern w:val="0"/>
                <w:sz w:val="20"/>
                <w:szCs w:val="14"/>
              </w:rPr>
              <w:t>連</w:t>
            </w:r>
          </w:p>
          <w:p w14:paraId="24AC89C2" w14:textId="5BF10AC0" w:rsidR="00DD5A06" w:rsidRPr="002E3089" w:rsidRDefault="00DD5A06" w:rsidP="00112AF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112AFF">
              <w:rPr>
                <w:rFonts w:ascii="ＭＳ 明朝" w:eastAsia="ＭＳ Ｐゴシック" w:hAnsi="Times New Roman" w:cs="ＭＳ Ｐゴシック" w:hint="eastAsia"/>
                <w:color w:val="000000"/>
                <w:spacing w:val="-2"/>
                <w:kern w:val="0"/>
                <w:sz w:val="20"/>
                <w:szCs w:val="14"/>
              </w:rPr>
              <w:t>携</w:t>
            </w:r>
          </w:p>
        </w:tc>
        <w:tc>
          <w:tcPr>
            <w:tcW w:w="1418" w:type="dxa"/>
            <w:vMerge w:val="restart"/>
            <w:tcBorders>
              <w:top w:val="single" w:sz="12" w:space="0" w:color="000000"/>
              <w:left w:val="single" w:sz="12" w:space="0" w:color="000000"/>
              <w:right w:val="single" w:sz="4" w:space="0" w:color="000000"/>
            </w:tcBorders>
            <w:vAlign w:val="center"/>
          </w:tcPr>
          <w:p w14:paraId="0A2DADF3" w14:textId="77777777" w:rsidR="00DD5A06" w:rsidRPr="002E3089" w:rsidRDefault="00DD5A06" w:rsidP="00BD7331">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
                <w:kern w:val="0"/>
                <w:szCs w:val="21"/>
              </w:rPr>
            </w:pPr>
            <w:r w:rsidRPr="002E3089">
              <w:rPr>
                <w:rFonts w:ascii="ＭＳ 明朝" w:eastAsia="ＭＳ Ｐゴシック" w:hAnsi="Times New Roman" w:cs="ＭＳ Ｐゴシック" w:hint="eastAsia"/>
                <w:color w:val="000000"/>
                <w:kern w:val="0"/>
                <w:sz w:val="20"/>
                <w:szCs w:val="20"/>
              </w:rPr>
              <w:t>信頼関係の構築と連</w:t>
            </w:r>
            <w:r>
              <w:rPr>
                <w:rFonts w:ascii="ＭＳ 明朝" w:eastAsia="ＭＳ Ｐゴシック" w:hAnsi="Times New Roman" w:cs="ＭＳ Ｐゴシック" w:hint="eastAsia"/>
                <w:color w:val="000000"/>
                <w:spacing w:val="-2"/>
                <w:kern w:val="0"/>
                <w:sz w:val="20"/>
                <w:szCs w:val="20"/>
              </w:rPr>
              <w:t>携</w:t>
            </w:r>
          </w:p>
        </w:tc>
        <w:tc>
          <w:tcPr>
            <w:tcW w:w="851" w:type="dxa"/>
            <w:vMerge w:val="restart"/>
            <w:tcBorders>
              <w:top w:val="single" w:sz="12" w:space="0" w:color="000000"/>
              <w:left w:val="single" w:sz="4" w:space="0" w:color="000000"/>
              <w:right w:val="single" w:sz="4" w:space="0" w:color="000000"/>
            </w:tcBorders>
            <w:vAlign w:val="center"/>
          </w:tcPr>
          <w:p w14:paraId="0DABF565" w14:textId="77E68DD6" w:rsidR="00DD5A06" w:rsidRPr="00F952A3" w:rsidRDefault="00DD5A06" w:rsidP="00F952A3">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Ｐゴシック"/>
                <w:color w:val="000000"/>
                <w:spacing w:val="-2"/>
                <w:kern w:val="0"/>
                <w:sz w:val="16"/>
                <w:szCs w:val="16"/>
              </w:rPr>
            </w:pPr>
            <w:r w:rsidRPr="00EE4442">
              <w:rPr>
                <w:rFonts w:ascii="ＭＳ 明朝" w:eastAsia="ＭＳ 明朝" w:hAnsi="ＭＳ 明朝" w:cs="ＭＳ Ｐゴシック" w:hint="eastAsia"/>
                <w:color w:val="000000"/>
                <w:kern w:val="0"/>
                <w:sz w:val="16"/>
                <w:szCs w:val="16"/>
              </w:rPr>
              <w:t>生徒は</w:t>
            </w:r>
            <w:r w:rsidRPr="002E3089">
              <w:rPr>
                <w:rFonts w:ascii="ＭＳ 明朝" w:eastAsia="ＭＳ 明朝" w:hAnsi="ＭＳ 明朝" w:cs="ＭＳ Ｐゴシック" w:hint="eastAsia"/>
                <w:color w:val="000000"/>
                <w:kern w:val="0"/>
                <w:sz w:val="16"/>
                <w:szCs w:val="16"/>
              </w:rPr>
              <w:t>地域行事</w:t>
            </w:r>
            <w:r w:rsidRPr="00EE4442">
              <w:rPr>
                <w:rFonts w:ascii="ＭＳ 明朝" w:eastAsia="ＭＳ 明朝" w:hAnsi="ＭＳ 明朝" w:cs="ＭＳ Ｐゴシック" w:hint="eastAsia"/>
                <w:color w:val="000000"/>
                <w:kern w:val="0"/>
                <w:sz w:val="16"/>
                <w:szCs w:val="16"/>
              </w:rPr>
              <w:t>・</w:t>
            </w:r>
            <w:r w:rsidRPr="002E3089">
              <w:rPr>
                <w:rFonts w:ascii="ＭＳ 明朝" w:eastAsia="ＭＳ 明朝" w:hAnsi="ＭＳ 明朝" w:cs="ＭＳ Ｐゴシック" w:hint="eastAsia"/>
                <w:color w:val="000000"/>
                <w:spacing w:val="-2"/>
                <w:kern w:val="0"/>
                <w:sz w:val="16"/>
                <w:szCs w:val="16"/>
              </w:rPr>
              <w:t>七小との連合行事</w:t>
            </w:r>
            <w:r w:rsidRPr="00EE4442">
              <w:rPr>
                <w:rFonts w:ascii="ＭＳ 明朝" w:eastAsia="ＭＳ 明朝" w:hAnsi="ＭＳ 明朝" w:cs="ＭＳ Ｐゴシック" w:hint="eastAsia"/>
                <w:color w:val="000000"/>
                <w:spacing w:val="-2"/>
                <w:kern w:val="0"/>
                <w:sz w:val="16"/>
                <w:szCs w:val="16"/>
              </w:rPr>
              <w:t>に参加し</w:t>
            </w:r>
            <w:r w:rsidR="00BD7331">
              <w:rPr>
                <w:rFonts w:ascii="ＭＳ 明朝" w:eastAsia="ＭＳ 明朝" w:hAnsi="ＭＳ 明朝" w:cs="ＭＳ Ｐゴシック" w:hint="eastAsia"/>
                <w:color w:val="000000"/>
                <w:spacing w:val="-2"/>
                <w:kern w:val="0"/>
                <w:sz w:val="16"/>
                <w:szCs w:val="16"/>
              </w:rPr>
              <w:t>て</w:t>
            </w:r>
            <w:r w:rsidRPr="00EE4442">
              <w:rPr>
                <w:rFonts w:ascii="ＭＳ 明朝" w:eastAsia="ＭＳ 明朝" w:hAnsi="ＭＳ 明朝" w:cs="ＭＳ Ｐゴシック" w:hint="eastAsia"/>
                <w:color w:val="000000"/>
                <w:spacing w:val="-2"/>
                <w:kern w:val="0"/>
                <w:sz w:val="16"/>
                <w:szCs w:val="16"/>
              </w:rPr>
              <w:t>地域社会の一員として</w:t>
            </w:r>
            <w:r w:rsidR="00BD7331">
              <w:rPr>
                <w:rFonts w:ascii="ＭＳ 明朝" w:eastAsia="ＭＳ 明朝" w:hAnsi="ＭＳ 明朝" w:cs="ＭＳ Ｐゴシック" w:hint="eastAsia"/>
                <w:color w:val="000000"/>
                <w:spacing w:val="-2"/>
                <w:kern w:val="0"/>
                <w:sz w:val="16"/>
                <w:szCs w:val="16"/>
              </w:rPr>
              <w:t>の</w:t>
            </w:r>
            <w:r w:rsidRPr="00EE4442">
              <w:rPr>
                <w:rFonts w:ascii="ＭＳ 明朝" w:eastAsia="ＭＳ 明朝" w:hAnsi="ＭＳ 明朝" w:cs="ＭＳ Ｐゴシック" w:hint="eastAsia"/>
                <w:color w:val="000000"/>
                <w:spacing w:val="-2"/>
                <w:kern w:val="0"/>
                <w:sz w:val="16"/>
                <w:szCs w:val="16"/>
              </w:rPr>
              <w:t>自覚を</w:t>
            </w:r>
            <w:r w:rsidRPr="002E3089">
              <w:rPr>
                <w:rFonts w:ascii="ＭＳ 明朝" w:eastAsia="ＭＳ 明朝" w:hAnsi="ＭＳ 明朝" w:cs="ＭＳ Ｐゴシック" w:hint="eastAsia"/>
                <w:color w:val="000000"/>
                <w:kern w:val="0"/>
                <w:sz w:val="16"/>
                <w:szCs w:val="16"/>
              </w:rPr>
              <w:t>深めるととも</w:t>
            </w:r>
            <w:r w:rsidRPr="002E3089">
              <w:rPr>
                <w:rFonts w:ascii="ＭＳ 明朝" w:eastAsia="ＭＳ 明朝" w:hAnsi="ＭＳ 明朝" w:cs="ＭＳ Ｐゴシック" w:hint="eastAsia"/>
                <w:color w:val="000000"/>
                <w:spacing w:val="-2"/>
                <w:kern w:val="0"/>
                <w:sz w:val="16"/>
                <w:szCs w:val="16"/>
              </w:rPr>
              <w:t>に</w:t>
            </w:r>
            <w:r>
              <w:rPr>
                <w:rFonts w:ascii="ＭＳ 明朝" w:eastAsia="ＭＳ 明朝" w:hAnsi="ＭＳ 明朝" w:cs="ＭＳ Ｐゴシック" w:hint="eastAsia"/>
                <w:color w:val="000000"/>
                <w:spacing w:val="-2"/>
                <w:kern w:val="0"/>
                <w:sz w:val="16"/>
                <w:szCs w:val="16"/>
              </w:rPr>
              <w:t>、</w:t>
            </w:r>
            <w:r w:rsidRPr="00EE4442">
              <w:rPr>
                <w:rFonts w:ascii="ＭＳ 明朝" w:eastAsia="ＭＳ 明朝" w:hAnsi="ＭＳ 明朝" w:cs="ＭＳ Ｐゴシック" w:hint="eastAsia"/>
                <w:color w:val="000000"/>
                <w:spacing w:val="-2"/>
                <w:kern w:val="0"/>
                <w:sz w:val="16"/>
                <w:szCs w:val="16"/>
              </w:rPr>
              <w:t>学校は地域との連携及び小中一</w:t>
            </w:r>
            <w:r w:rsidRPr="002E3089">
              <w:rPr>
                <w:rFonts w:ascii="ＭＳ 明朝" w:eastAsia="ＭＳ 明朝" w:hAnsi="ＭＳ 明朝" w:cs="ＭＳ Ｐゴシック" w:hint="eastAsia"/>
                <w:color w:val="000000"/>
                <w:spacing w:val="-2"/>
                <w:kern w:val="0"/>
                <w:sz w:val="16"/>
                <w:szCs w:val="16"/>
              </w:rPr>
              <w:t>貫教育を推進する</w:t>
            </w:r>
            <w:r>
              <w:rPr>
                <w:rFonts w:ascii="ＭＳ 明朝" w:eastAsia="ＭＳ 明朝" w:hAnsi="ＭＳ 明朝" w:cs="ＭＳ Ｐゴシック" w:hint="eastAsia"/>
                <w:color w:val="000000"/>
                <w:spacing w:val="-2"/>
                <w:kern w:val="0"/>
                <w:sz w:val="16"/>
                <w:szCs w:val="16"/>
              </w:rPr>
              <w:t>。</w:t>
            </w:r>
          </w:p>
        </w:tc>
        <w:tc>
          <w:tcPr>
            <w:tcW w:w="1701"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8F1E10F" w14:textId="635C1FE6" w:rsidR="00DD5A06" w:rsidRPr="002E3089" w:rsidRDefault="00DD5A06" w:rsidP="00454E5A">
            <w:pPr>
              <w:suppressAutoHyphens/>
              <w:kinsoku w:val="0"/>
              <w:wordWrap w:val="0"/>
              <w:overflowPunct w:val="0"/>
              <w:autoSpaceDE w:val="0"/>
              <w:autoSpaceDN w:val="0"/>
              <w:adjustRightInd w:val="0"/>
              <w:spacing w:line="240" w:lineRule="exac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16"/>
                <w:szCs w:val="16"/>
              </w:rPr>
              <w:t>避難所開設訓練</w:t>
            </w:r>
            <w:r w:rsidR="00454E5A">
              <w:rPr>
                <w:rFonts w:ascii="ＭＳ 明朝" w:eastAsia="ＭＳ 明朝" w:hAnsi="ＭＳ 明朝" w:cs="Times New Roman" w:hint="eastAsia"/>
                <w:color w:val="000000"/>
                <w:spacing w:val="-2"/>
                <w:kern w:val="0"/>
                <w:sz w:val="16"/>
                <w:szCs w:val="16"/>
              </w:rPr>
              <w:t>では地域と協働し、また地域行事では黒沢川清掃への参加や</w:t>
            </w:r>
            <w:r w:rsidR="007348A4">
              <w:rPr>
                <w:rFonts w:ascii="ＭＳ 明朝" w:eastAsia="ＭＳ 明朝" w:hAnsi="ＭＳ 明朝" w:cs="Times New Roman" w:hint="eastAsia"/>
                <w:color w:val="000000"/>
                <w:spacing w:val="-2"/>
                <w:kern w:val="0"/>
                <w:sz w:val="16"/>
                <w:szCs w:val="16"/>
              </w:rPr>
              <w:t>青少協</w:t>
            </w:r>
            <w:r w:rsidR="00CA3B4F">
              <w:rPr>
                <w:rFonts w:ascii="ＭＳ 明朝" w:eastAsia="ＭＳ 明朝" w:hAnsi="ＭＳ 明朝" w:cs="Times New Roman" w:hint="eastAsia"/>
                <w:color w:val="000000"/>
                <w:spacing w:val="-2"/>
                <w:kern w:val="0"/>
                <w:sz w:val="16"/>
                <w:szCs w:val="16"/>
              </w:rPr>
              <w:t>ホタル</w:t>
            </w:r>
            <w:r w:rsidR="007348A4">
              <w:rPr>
                <w:rFonts w:ascii="ＭＳ 明朝" w:eastAsia="ＭＳ 明朝" w:hAnsi="ＭＳ 明朝" w:cs="Times New Roman" w:hint="eastAsia"/>
                <w:color w:val="000000"/>
                <w:spacing w:val="-2"/>
                <w:kern w:val="0"/>
                <w:sz w:val="16"/>
                <w:szCs w:val="16"/>
              </w:rPr>
              <w:t>を</w:t>
            </w:r>
            <w:r w:rsidR="00CA3B4F">
              <w:rPr>
                <w:rFonts w:ascii="ＭＳ 明朝" w:eastAsia="ＭＳ 明朝" w:hAnsi="ＭＳ 明朝" w:cs="Times New Roman" w:hint="eastAsia"/>
                <w:color w:val="000000"/>
                <w:spacing w:val="-2"/>
                <w:kern w:val="0"/>
                <w:sz w:val="16"/>
                <w:szCs w:val="16"/>
              </w:rPr>
              <w:t>ふやしたい実行委員会</w:t>
            </w:r>
            <w:r w:rsidR="00454E5A">
              <w:rPr>
                <w:rFonts w:ascii="ＭＳ 明朝" w:eastAsia="ＭＳ 明朝" w:hAnsi="ＭＳ 明朝" w:cs="Times New Roman" w:hint="eastAsia"/>
                <w:color w:val="000000"/>
                <w:spacing w:val="-2"/>
                <w:kern w:val="0"/>
                <w:sz w:val="16"/>
                <w:szCs w:val="16"/>
              </w:rPr>
              <w:t>等との協働</w:t>
            </w:r>
            <w:r w:rsidR="0040748A">
              <w:rPr>
                <w:rFonts w:ascii="ＭＳ 明朝" w:eastAsia="ＭＳ 明朝" w:hAnsi="ＭＳ 明朝" w:cs="Times New Roman" w:hint="eastAsia"/>
                <w:color w:val="000000"/>
                <w:spacing w:val="-2"/>
                <w:kern w:val="0"/>
                <w:sz w:val="16"/>
                <w:szCs w:val="16"/>
              </w:rPr>
              <w:t>を通して</w:t>
            </w:r>
            <w:r w:rsidR="008142C7">
              <w:rPr>
                <w:rFonts w:ascii="ＭＳ 明朝" w:eastAsia="ＭＳ 明朝" w:hAnsi="ＭＳ 明朝" w:cs="Times New Roman" w:hint="eastAsia"/>
                <w:color w:val="000000"/>
                <w:spacing w:val="-2"/>
                <w:kern w:val="0"/>
                <w:sz w:val="16"/>
                <w:szCs w:val="16"/>
              </w:rPr>
              <w:t>地域社会の一員としての自覚を高め</w:t>
            </w:r>
            <w:r w:rsidR="00454E5A">
              <w:rPr>
                <w:rFonts w:ascii="ＭＳ 明朝" w:eastAsia="ＭＳ 明朝" w:hAnsi="ＭＳ 明朝" w:cs="Times New Roman" w:hint="eastAsia"/>
                <w:color w:val="000000"/>
                <w:spacing w:val="-2"/>
                <w:kern w:val="0"/>
                <w:sz w:val="16"/>
                <w:szCs w:val="16"/>
              </w:rPr>
              <w:t>、</w:t>
            </w:r>
            <w:r w:rsidRPr="00EF3B18">
              <w:rPr>
                <w:rFonts w:ascii="ＭＳ 明朝" w:eastAsia="ＭＳ 明朝" w:hAnsi="ＭＳ 明朝" w:cs="Times New Roman" w:hint="eastAsia"/>
                <w:color w:val="000000"/>
                <w:spacing w:val="-2"/>
                <w:kern w:val="0"/>
                <w:sz w:val="16"/>
                <w:szCs w:val="16"/>
                <w:bdr w:val="single" w:sz="4" w:space="0" w:color="auto"/>
              </w:rPr>
              <w:t>実践力</w:t>
            </w:r>
            <w:r>
              <w:rPr>
                <w:rFonts w:ascii="ＭＳ 明朝" w:eastAsia="ＭＳ 明朝" w:hAnsi="ＭＳ 明朝" w:cs="Times New Roman" w:hint="eastAsia"/>
                <w:color w:val="000000"/>
                <w:spacing w:val="-2"/>
                <w:kern w:val="0"/>
                <w:sz w:val="16"/>
                <w:szCs w:val="16"/>
              </w:rPr>
              <w:t>を身に付けさせる。</w:t>
            </w:r>
          </w:p>
        </w:tc>
        <w:tc>
          <w:tcPr>
            <w:tcW w:w="42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53CD3A" w14:textId="08E7343E" w:rsidR="00DD5A06" w:rsidRPr="002E3089" w:rsidRDefault="00535918" w:rsidP="0047761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12" w:space="0" w:color="000000"/>
              <w:left w:val="single" w:sz="4" w:space="0" w:color="000000"/>
              <w:bottom w:val="single" w:sz="4" w:space="0" w:color="000000"/>
              <w:right w:val="single" w:sz="4" w:space="0" w:color="000000"/>
            </w:tcBorders>
          </w:tcPr>
          <w:p w14:paraId="33F4D634" w14:textId="4BBD32B0" w:rsidR="00DD5A06" w:rsidRPr="00957E32" w:rsidRDefault="00CB07AC" w:rsidP="004466E1">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左記の教育活動に生徒が主体的に</w:t>
            </w:r>
            <w:r w:rsidR="00AC38D2">
              <w:rPr>
                <w:rFonts w:ascii="ＭＳ 明朝" w:eastAsia="ＭＳ 明朝" w:hAnsi="Times New Roman" w:cs="Times New Roman" w:hint="eastAsia"/>
                <w:color w:val="000000"/>
                <w:spacing w:val="-2"/>
                <w:kern w:val="0"/>
                <w:sz w:val="16"/>
                <w:szCs w:val="21"/>
              </w:rPr>
              <w:t>参加</w:t>
            </w:r>
            <w:r>
              <w:rPr>
                <w:rFonts w:ascii="ＭＳ 明朝" w:eastAsia="ＭＳ 明朝" w:hAnsi="Times New Roman" w:cs="Times New Roman" w:hint="eastAsia"/>
                <w:color w:val="000000"/>
                <w:spacing w:val="-2"/>
                <w:kern w:val="0"/>
                <w:sz w:val="16"/>
                <w:szCs w:val="21"/>
              </w:rPr>
              <w:t>でき</w:t>
            </w:r>
            <w:r w:rsidR="00AC38D2">
              <w:rPr>
                <w:rFonts w:ascii="ＭＳ 明朝" w:eastAsia="ＭＳ 明朝" w:hAnsi="Times New Roman" w:cs="Times New Roman" w:hint="eastAsia"/>
                <w:color w:val="000000"/>
                <w:spacing w:val="-2"/>
                <w:kern w:val="0"/>
                <w:sz w:val="16"/>
                <w:szCs w:val="21"/>
              </w:rPr>
              <w:t>ている。教員自身も積極的に参加している</w:t>
            </w:r>
            <w:r w:rsidR="00484E8D">
              <w:rPr>
                <w:rFonts w:ascii="ＭＳ 明朝" w:eastAsia="ＭＳ 明朝" w:hAnsi="Times New Roman" w:cs="Times New Roman" w:hint="eastAsia"/>
                <w:color w:val="000000"/>
                <w:spacing w:val="-2"/>
                <w:kern w:val="0"/>
                <w:sz w:val="16"/>
                <w:szCs w:val="21"/>
              </w:rPr>
              <w:t>。</w:t>
            </w:r>
          </w:p>
        </w:tc>
        <w:tc>
          <w:tcPr>
            <w:tcW w:w="1559" w:type="dxa"/>
            <w:tcBorders>
              <w:top w:val="single" w:sz="12" w:space="0" w:color="000000"/>
              <w:left w:val="single" w:sz="4" w:space="0" w:color="000000"/>
              <w:bottom w:val="single" w:sz="4" w:space="0" w:color="000000"/>
              <w:right w:val="single" w:sz="12" w:space="0" w:color="000000"/>
            </w:tcBorders>
          </w:tcPr>
          <w:p w14:paraId="52CA6234" w14:textId="56192DAD" w:rsidR="00DD5A06" w:rsidRPr="00484E8D" w:rsidRDefault="00484E8D" w:rsidP="00F14C1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地域行事と学校の教育活動の関連を図り学校が地域と連携することで、生徒は地域資源を</w:t>
            </w:r>
            <w:r w:rsidR="009F1213">
              <w:rPr>
                <w:rFonts w:ascii="ＭＳ 明朝" w:eastAsia="ＭＳ 明朝" w:hAnsi="Times New Roman" w:cs="Times New Roman" w:hint="eastAsia"/>
                <w:color w:val="000000"/>
                <w:spacing w:val="-2"/>
                <w:kern w:val="0"/>
                <w:sz w:val="16"/>
                <w:szCs w:val="21"/>
              </w:rPr>
              <w:t>再発見し、地域との関わりに意義を見出していくようになるとよいと考え</w:t>
            </w:r>
            <w:r w:rsidR="0022057E">
              <w:rPr>
                <w:rFonts w:ascii="ＭＳ 明朝" w:eastAsia="ＭＳ 明朝" w:hAnsi="Times New Roman" w:cs="Times New Roman" w:hint="eastAsia"/>
                <w:color w:val="000000"/>
                <w:spacing w:val="-2"/>
                <w:kern w:val="0"/>
                <w:sz w:val="16"/>
                <w:szCs w:val="21"/>
              </w:rPr>
              <w:t>、工夫を重ねる。</w:t>
            </w:r>
          </w:p>
        </w:tc>
        <w:tc>
          <w:tcPr>
            <w:tcW w:w="426"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0E383B77" w14:textId="3C6A117D" w:rsidR="00DD5A06" w:rsidRPr="00484E8D"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B0FB7FA" w14:textId="57098749" w:rsidR="00B7317B" w:rsidRDefault="00AE4B26" w:rsidP="00695D4B">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避難所開設訓練では、生徒さんの行動・活躍が素晴らしく頼もしかった。／</w:t>
            </w:r>
          </w:p>
          <w:p w14:paraId="33C242C9" w14:textId="318735C2" w:rsidR="00AE4B26" w:rsidRPr="00FC1DD5" w:rsidRDefault="00B0504E" w:rsidP="00695D4B">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hint="eastAsia"/>
                <w:color w:val="000000"/>
                <w:spacing w:val="-2"/>
                <w:kern w:val="0"/>
                <w:sz w:val="16"/>
                <w:szCs w:val="16"/>
              </w:rPr>
            </w:pPr>
            <w:r>
              <w:rPr>
                <w:noProof/>
                <w:shd w:val="clear" w:color="auto" w:fill="FFFF99"/>
              </w:rPr>
              <w:drawing>
                <wp:anchor distT="0" distB="0" distL="114300" distR="114300" simplePos="0" relativeHeight="251666432" behindDoc="1" locked="0" layoutInCell="1" allowOverlap="1" wp14:anchorId="4F5A8CF8" wp14:editId="2AC756A9">
                  <wp:simplePos x="0" y="0"/>
                  <wp:positionH relativeFrom="column">
                    <wp:posOffset>2703195</wp:posOffset>
                  </wp:positionH>
                  <wp:positionV relativeFrom="paragraph">
                    <wp:posOffset>702945</wp:posOffset>
                  </wp:positionV>
                  <wp:extent cx="771480" cy="514440"/>
                  <wp:effectExtent l="0" t="0" r="0" b="0"/>
                  <wp:wrapTight wrapText="bothSides">
                    <wp:wrapPolygon edited="0">
                      <wp:start x="0" y="0"/>
                      <wp:lineTo x="0" y="20800"/>
                      <wp:lineTo x="20817" y="20800"/>
                      <wp:lineTo x="20817" y="0"/>
                      <wp:lineTo x="0" y="0"/>
                    </wp:wrapPolygon>
                  </wp:wrapTight>
                  <wp:docPr id="7" name="図 7" descr="http://educms01/dairoku-j/images/content/4031/2309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cms01/dairoku-j/images/content/4031/23090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480" cy="51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460">
              <w:rPr>
                <w:rFonts w:ascii="ＭＳ 明朝" w:eastAsia="ＭＳ 明朝" w:hAnsi="Times New Roman" w:cs="Times New Roman" w:hint="eastAsia"/>
                <w:color w:val="000000"/>
                <w:spacing w:val="-2"/>
                <w:kern w:val="0"/>
                <w:sz w:val="16"/>
                <w:szCs w:val="16"/>
              </w:rPr>
              <w:t>教育活動で生徒が自主的に参加する</w:t>
            </w:r>
            <w:r w:rsidR="006E4682">
              <w:rPr>
                <w:rFonts w:ascii="ＭＳ 明朝" w:eastAsia="ＭＳ 明朝" w:hAnsi="Times New Roman" w:cs="Times New Roman" w:hint="eastAsia"/>
                <w:color w:val="000000"/>
                <w:spacing w:val="-2"/>
                <w:kern w:val="0"/>
                <w:sz w:val="16"/>
                <w:szCs w:val="16"/>
              </w:rPr>
              <w:t>ことは、地域に影響をもたらしてよい。／</w:t>
            </w:r>
            <w:r w:rsidR="00A80DEC" w:rsidRPr="00A7525B">
              <w:rPr>
                <w:rFonts w:ascii="ＭＳ 明朝" w:eastAsia="ＭＳ 明朝" w:hAnsi="Times New Roman" w:cs="Times New Roman" w:hint="eastAsia"/>
                <w:color w:val="000000"/>
                <w:spacing w:val="-2"/>
                <w:kern w:val="0"/>
                <w:sz w:val="16"/>
                <w:szCs w:val="16"/>
                <w:u w:val="single"/>
              </w:rPr>
              <w:t>スポレクフェスタに中学生主導の参加があってもよい（企画から参加）</w:t>
            </w:r>
            <w:r w:rsidR="00A80DEC">
              <w:rPr>
                <w:rFonts w:ascii="ＭＳ 明朝" w:eastAsia="ＭＳ 明朝" w:hAnsi="Times New Roman" w:cs="Times New Roman" w:hint="eastAsia"/>
                <w:color w:val="000000"/>
                <w:spacing w:val="-2"/>
                <w:kern w:val="0"/>
                <w:sz w:val="16"/>
                <w:szCs w:val="16"/>
              </w:rPr>
              <w:t>。／</w:t>
            </w:r>
            <w:r w:rsidR="000B65DB">
              <w:rPr>
                <w:rFonts w:ascii="ＭＳ 明朝" w:eastAsia="ＭＳ 明朝" w:hAnsi="Times New Roman" w:cs="Times New Roman" w:hint="eastAsia"/>
                <w:color w:val="000000"/>
                <w:spacing w:val="-2"/>
                <w:kern w:val="0"/>
                <w:sz w:val="16"/>
                <w:szCs w:val="16"/>
              </w:rPr>
              <w:t>８月の避難訓練での生徒のテキパキした行動は素晴らしかった。今年は六中生のお蔭でホタルもたくさん見ることができました。猛暑の中、七小のビオトープづくりのお手伝いに参加した生徒がいて嬉しかった。／</w:t>
            </w:r>
            <w:r w:rsidR="00716C63">
              <w:rPr>
                <w:rFonts w:ascii="ＭＳ 明朝" w:eastAsia="ＭＳ 明朝" w:hAnsi="Times New Roman" w:cs="Times New Roman" w:hint="eastAsia"/>
                <w:color w:val="000000"/>
                <w:spacing w:val="-2"/>
                <w:kern w:val="0"/>
                <w:sz w:val="16"/>
                <w:szCs w:val="16"/>
              </w:rPr>
              <w:t>学校は地域との取組にとても努力されている。／</w:t>
            </w:r>
            <w:r w:rsidR="000C5A00">
              <w:rPr>
                <w:rFonts w:ascii="ＭＳ 明朝" w:eastAsia="ＭＳ 明朝" w:hAnsi="Times New Roman" w:cs="Times New Roman" w:hint="eastAsia"/>
                <w:color w:val="000000"/>
                <w:spacing w:val="-2"/>
                <w:kern w:val="0"/>
                <w:sz w:val="16"/>
                <w:szCs w:val="16"/>
              </w:rPr>
              <w:t>中学生主体の防災訓練、とても良い。次年度もさらに工夫し、継続を</w:t>
            </w:r>
            <w:r w:rsidR="00050465">
              <w:rPr>
                <w:rFonts w:ascii="ＭＳ 明朝" w:eastAsia="ＭＳ 明朝" w:hAnsi="Times New Roman" w:cs="Times New Roman" w:hint="eastAsia"/>
                <w:color w:val="000000"/>
                <w:spacing w:val="-2"/>
                <w:kern w:val="0"/>
                <w:sz w:val="16"/>
                <w:szCs w:val="16"/>
              </w:rPr>
              <w:t>お願いしたい</w:t>
            </w:r>
            <w:r w:rsidR="000C5A00">
              <w:rPr>
                <w:rFonts w:ascii="ＭＳ 明朝" w:eastAsia="ＭＳ 明朝" w:hAnsi="Times New Roman" w:cs="Times New Roman" w:hint="eastAsia"/>
                <w:color w:val="000000"/>
                <w:spacing w:val="-2"/>
                <w:kern w:val="0"/>
                <w:sz w:val="16"/>
                <w:szCs w:val="16"/>
              </w:rPr>
              <w:t>。</w:t>
            </w:r>
            <w:r w:rsidR="00050465">
              <w:rPr>
                <w:rFonts w:ascii="ＭＳ 明朝" w:eastAsia="ＭＳ 明朝" w:hAnsi="Times New Roman" w:cs="Times New Roman" w:hint="eastAsia"/>
                <w:color w:val="000000"/>
                <w:spacing w:val="-2"/>
                <w:kern w:val="0"/>
                <w:sz w:val="16"/>
                <w:szCs w:val="16"/>
              </w:rPr>
              <w:t>／</w:t>
            </w:r>
            <w:r w:rsidR="00695D4B">
              <w:rPr>
                <w:rFonts w:ascii="ＭＳ 明朝" w:eastAsia="ＭＳ 明朝" w:hAnsi="Times New Roman" w:cs="Times New Roman" w:hint="eastAsia"/>
                <w:color w:val="000000"/>
                <w:spacing w:val="-2"/>
                <w:kern w:val="0"/>
                <w:sz w:val="16"/>
                <w:szCs w:val="16"/>
              </w:rPr>
              <w:t>避難所開設訓練・青少対活動等において中学生がリーダーシップを発揮していることにより地域は逆に安心感を頂いている。何より生徒が楽しそうに活躍している姿が見られる</w:t>
            </w:r>
          </w:p>
        </w:tc>
        <w:tc>
          <w:tcPr>
            <w:tcW w:w="1276" w:type="dxa"/>
            <w:tcBorders>
              <w:top w:val="single" w:sz="12" w:space="0" w:color="000000"/>
              <w:left w:val="single" w:sz="4" w:space="0" w:color="000000"/>
              <w:bottom w:val="single" w:sz="4" w:space="0" w:color="000000"/>
              <w:right w:val="single" w:sz="12" w:space="0" w:color="000000"/>
            </w:tcBorders>
          </w:tcPr>
          <w:p w14:paraId="23645B6E" w14:textId="4DB71709" w:rsidR="00DD5A06" w:rsidRPr="00FC1DD5" w:rsidRDefault="005D1C32" w:rsidP="005D1C3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スポレクフェスタに企画から参加のボランティア希望生徒を募るチラシの配布があるとよいです。</w:t>
            </w:r>
          </w:p>
        </w:tc>
      </w:tr>
      <w:tr w:rsidR="00483BC4" w:rsidRPr="002E3089" w14:paraId="3B74E9AB" w14:textId="77777777" w:rsidTr="00E805E0">
        <w:tc>
          <w:tcPr>
            <w:tcW w:w="425" w:type="dxa"/>
            <w:vMerge/>
            <w:tcBorders>
              <w:left w:val="single" w:sz="12" w:space="0" w:color="000000"/>
              <w:right w:val="single" w:sz="12" w:space="0" w:color="000000"/>
            </w:tcBorders>
          </w:tcPr>
          <w:p w14:paraId="10195B73"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right w:val="single" w:sz="4" w:space="0" w:color="000000"/>
            </w:tcBorders>
          </w:tcPr>
          <w:p w14:paraId="37D5FAA8"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right w:val="single" w:sz="4" w:space="0" w:color="000000"/>
            </w:tcBorders>
          </w:tcPr>
          <w:p w14:paraId="26FDDB7F" w14:textId="77777777" w:rsidR="00DD5A06" w:rsidRPr="002E3089" w:rsidRDefault="00DD5A06" w:rsidP="00DD5A06">
            <w:pPr>
              <w:autoSpaceDE w:val="0"/>
              <w:autoSpaceDN w:val="0"/>
              <w:adjustRightInd w:val="0"/>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DA5028" w14:textId="63706A27" w:rsidR="00DD5A06" w:rsidRPr="002E3089" w:rsidRDefault="007348A4" w:rsidP="00454E5A">
            <w:pPr>
              <w:suppressAutoHyphens/>
              <w:kinsoku w:val="0"/>
              <w:wordWrap w:val="0"/>
              <w:overflowPunct w:val="0"/>
              <w:autoSpaceDE w:val="0"/>
              <w:autoSpaceDN w:val="0"/>
              <w:adjustRightInd w:val="0"/>
              <w:spacing w:line="240" w:lineRule="exac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16"/>
                <w:szCs w:val="16"/>
              </w:rPr>
              <w:t>コミュニティ・スクール学校運営協議会</w:t>
            </w:r>
            <w:r w:rsidR="00461E0C">
              <w:rPr>
                <w:rFonts w:ascii="ＭＳ 明朝" w:eastAsia="ＭＳ 明朝" w:hAnsi="ＭＳ 明朝" w:cs="Times New Roman" w:hint="eastAsia"/>
                <w:color w:val="000000"/>
                <w:spacing w:val="-2"/>
                <w:kern w:val="0"/>
                <w:sz w:val="16"/>
                <w:szCs w:val="16"/>
              </w:rPr>
              <w:t>を通して学校の課題を地域と共有し、解決に向け協働する</w:t>
            </w:r>
            <w:r w:rsidR="0040748A">
              <w:rPr>
                <w:rFonts w:ascii="ＭＳ 明朝" w:eastAsia="ＭＳ 明朝" w:hAnsi="ＭＳ 明朝" w:cs="Times New Roman" w:hint="eastAsia"/>
                <w:color w:val="000000"/>
                <w:spacing w:val="-2"/>
                <w:kern w:val="0"/>
                <w:sz w:val="16"/>
                <w:szCs w:val="16"/>
              </w:rPr>
              <w:t>（</w:t>
            </w:r>
            <w:r w:rsidR="00454E5A">
              <w:rPr>
                <w:rFonts w:ascii="ＭＳ 明朝" w:eastAsia="ＭＳ 明朝" w:hAnsi="ＭＳ 明朝" w:cs="Times New Roman" w:hint="eastAsia"/>
                <w:color w:val="000000"/>
                <w:spacing w:val="-2"/>
                <w:kern w:val="0"/>
                <w:sz w:val="16"/>
                <w:szCs w:val="16"/>
              </w:rPr>
              <w:t>例</w:t>
            </w:r>
            <w:r w:rsidR="0040748A">
              <w:rPr>
                <w:rFonts w:ascii="ＭＳ 明朝" w:eastAsia="ＭＳ 明朝" w:hAnsi="ＭＳ 明朝" w:cs="Times New Roman" w:hint="eastAsia"/>
                <w:color w:val="000000"/>
                <w:spacing w:val="-2"/>
                <w:kern w:val="0"/>
                <w:sz w:val="16"/>
                <w:szCs w:val="16"/>
              </w:rPr>
              <w:t>総合的な学習の時間「青梅学」</w:t>
            </w:r>
            <w:r w:rsidR="00454E5A">
              <w:rPr>
                <w:rFonts w:ascii="ＭＳ 明朝" w:eastAsia="ＭＳ 明朝" w:hAnsi="ＭＳ 明朝" w:cs="Times New Roman" w:hint="eastAsia"/>
                <w:color w:val="000000"/>
                <w:spacing w:val="-2"/>
                <w:kern w:val="0"/>
                <w:sz w:val="16"/>
                <w:szCs w:val="16"/>
              </w:rPr>
              <w:t>ゲストの先生の招聘</w:t>
            </w:r>
            <w:r w:rsidR="00112AFF">
              <w:rPr>
                <w:rFonts w:ascii="ＭＳ 明朝" w:eastAsia="ＭＳ 明朝" w:hAnsi="ＭＳ 明朝" w:cs="Times New Roman" w:hint="eastAsia"/>
                <w:color w:val="000000"/>
                <w:spacing w:val="-2"/>
                <w:kern w:val="0"/>
                <w:sz w:val="16"/>
                <w:szCs w:val="16"/>
              </w:rPr>
              <w:t>）</w:t>
            </w:r>
            <w:r w:rsidR="00461E0C">
              <w:rPr>
                <w:rFonts w:ascii="ＭＳ 明朝" w:eastAsia="ＭＳ 明朝" w:hAnsi="ＭＳ 明朝" w:cs="Times New Roman" w:hint="eastAsia"/>
                <w:color w:val="000000"/>
                <w:spacing w:val="-2"/>
                <w:kern w:val="0"/>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41F124" w14:textId="4525EC9F" w:rsidR="00DD5A06" w:rsidRPr="002E3089" w:rsidRDefault="00535918" w:rsidP="0047761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Ｂ</w:t>
            </w:r>
          </w:p>
        </w:tc>
        <w:tc>
          <w:tcPr>
            <w:tcW w:w="992" w:type="dxa"/>
            <w:tcBorders>
              <w:top w:val="single" w:sz="4" w:space="0" w:color="000000"/>
              <w:left w:val="single" w:sz="4" w:space="0" w:color="000000"/>
              <w:bottom w:val="single" w:sz="4" w:space="0" w:color="000000"/>
              <w:right w:val="single" w:sz="4" w:space="0" w:color="000000"/>
            </w:tcBorders>
          </w:tcPr>
          <w:p w14:paraId="11CCA70E" w14:textId="07C20C09" w:rsidR="00DD5A06" w:rsidRPr="00957E32" w:rsidRDefault="00517312" w:rsidP="00914096">
            <w:pPr>
              <w:suppressAutoHyphens/>
              <w:kinsoku w:val="0"/>
              <w:overflowPunct w:val="0"/>
              <w:autoSpaceDE w:val="0"/>
              <w:autoSpaceDN w:val="0"/>
              <w:adjustRightInd w:val="0"/>
              <w:spacing w:line="240" w:lineRule="exact"/>
              <w:textAlignment w:val="baseline"/>
              <w:rPr>
                <w:rFonts w:ascii="ＭＳ 明朝" w:eastAsia="ＭＳ 明朝" w:hAnsi="ＭＳ 明朝" w:cs="ＭＳ 明朝"/>
                <w:color w:val="000000"/>
                <w:spacing w:val="-2"/>
                <w:kern w:val="0"/>
                <w:sz w:val="16"/>
                <w:szCs w:val="21"/>
              </w:rPr>
            </w:pPr>
            <w:r>
              <w:rPr>
                <w:rFonts w:ascii="ＭＳ 明朝" w:eastAsia="ＭＳ 明朝" w:hAnsi="Times New Roman" w:cs="Times New Roman" w:hint="eastAsia"/>
                <w:color w:val="000000"/>
                <w:spacing w:val="-2"/>
                <w:kern w:val="0"/>
                <w:sz w:val="16"/>
                <w:szCs w:val="21"/>
              </w:rPr>
              <w:t>ゴルフ部創設を始め、５回にわたる総合授業</w:t>
            </w:r>
            <w:r w:rsidR="00F67FB7">
              <w:rPr>
                <w:rFonts w:ascii="ＭＳ 明朝" w:eastAsia="ＭＳ 明朝" w:hAnsi="Times New Roman" w:cs="Times New Roman" w:hint="eastAsia"/>
                <w:color w:val="000000"/>
                <w:spacing w:val="-2"/>
                <w:kern w:val="0"/>
                <w:sz w:val="16"/>
                <w:szCs w:val="21"/>
              </w:rPr>
              <w:t>で</w:t>
            </w:r>
            <w:r w:rsidR="00914096">
              <w:rPr>
                <w:rFonts w:ascii="ＭＳ 明朝" w:eastAsia="ＭＳ 明朝" w:hAnsi="Times New Roman" w:cs="Times New Roman" w:hint="eastAsia"/>
                <w:color w:val="000000"/>
                <w:spacing w:val="-2"/>
                <w:kern w:val="0"/>
                <w:sz w:val="16"/>
                <w:szCs w:val="21"/>
              </w:rPr>
              <w:t>多大な</w:t>
            </w:r>
            <w:r>
              <w:rPr>
                <w:rFonts w:ascii="ＭＳ 明朝" w:eastAsia="ＭＳ 明朝" w:hAnsi="Times New Roman" w:cs="Times New Roman" w:hint="eastAsia"/>
                <w:color w:val="000000"/>
                <w:spacing w:val="-2"/>
                <w:kern w:val="0"/>
                <w:sz w:val="16"/>
                <w:szCs w:val="21"/>
              </w:rPr>
              <w:t>地域支援</w:t>
            </w:r>
            <w:r w:rsidR="001F264C">
              <w:rPr>
                <w:rFonts w:ascii="ＭＳ 明朝" w:eastAsia="ＭＳ 明朝" w:hAnsi="Times New Roman" w:cs="Times New Roman" w:hint="eastAsia"/>
                <w:color w:val="000000"/>
                <w:spacing w:val="-2"/>
                <w:kern w:val="0"/>
                <w:sz w:val="16"/>
                <w:szCs w:val="21"/>
              </w:rPr>
              <w:t>を得られた。</w:t>
            </w:r>
          </w:p>
        </w:tc>
        <w:tc>
          <w:tcPr>
            <w:tcW w:w="1559" w:type="dxa"/>
            <w:tcBorders>
              <w:top w:val="single" w:sz="4" w:space="0" w:color="000000"/>
              <w:left w:val="single" w:sz="4" w:space="0" w:color="000000"/>
              <w:bottom w:val="single" w:sz="4" w:space="0" w:color="000000"/>
              <w:right w:val="single" w:sz="12" w:space="0" w:color="000000"/>
            </w:tcBorders>
          </w:tcPr>
          <w:p w14:paraId="733187AB" w14:textId="0CB4B49F" w:rsidR="00165BE5" w:rsidRPr="0013303C" w:rsidRDefault="00914096" w:rsidP="00914096">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ＭＳ 明朝" w:cs="ＭＳ 明朝" w:hint="eastAsia"/>
                <w:color w:val="000000"/>
                <w:spacing w:val="-2"/>
                <w:kern w:val="0"/>
                <w:sz w:val="16"/>
                <w:szCs w:val="21"/>
              </w:rPr>
              <w:t>今後も</w:t>
            </w:r>
            <w:r w:rsidR="00517312">
              <w:rPr>
                <w:rFonts w:ascii="ＭＳ 明朝" w:eastAsia="ＭＳ 明朝" w:hAnsi="ＭＳ 明朝" w:cs="ＭＳ 明朝" w:hint="eastAsia"/>
                <w:color w:val="000000"/>
                <w:spacing w:val="-2"/>
                <w:kern w:val="0"/>
                <w:sz w:val="16"/>
                <w:szCs w:val="21"/>
              </w:rPr>
              <w:t>学</w:t>
            </w:r>
            <w:r>
              <w:rPr>
                <w:rFonts w:ascii="ＭＳ 明朝" w:eastAsia="ＭＳ 明朝" w:hAnsi="ＭＳ 明朝" w:cs="ＭＳ 明朝" w:hint="eastAsia"/>
                <w:color w:val="000000"/>
                <w:spacing w:val="-2"/>
                <w:kern w:val="0"/>
                <w:sz w:val="16"/>
                <w:szCs w:val="21"/>
              </w:rPr>
              <w:t>校運営協議会で出される活発な意見やアイデア</w:t>
            </w:r>
            <w:r w:rsidR="00F67FB7">
              <w:rPr>
                <w:rFonts w:ascii="ＭＳ 明朝" w:eastAsia="ＭＳ 明朝" w:hAnsi="ＭＳ 明朝" w:cs="ＭＳ 明朝" w:hint="eastAsia"/>
                <w:color w:val="000000"/>
                <w:spacing w:val="-2"/>
                <w:kern w:val="0"/>
                <w:sz w:val="16"/>
                <w:szCs w:val="21"/>
              </w:rPr>
              <w:t>を生かしてさらに</w:t>
            </w:r>
            <w:r>
              <w:rPr>
                <w:rFonts w:ascii="ＭＳ 明朝" w:eastAsia="ＭＳ 明朝" w:hAnsi="ＭＳ 明朝" w:cs="ＭＳ 明朝" w:hint="eastAsia"/>
                <w:color w:val="000000"/>
                <w:spacing w:val="-2"/>
                <w:kern w:val="0"/>
                <w:sz w:val="16"/>
                <w:szCs w:val="21"/>
              </w:rPr>
              <w:t>部活動や</w:t>
            </w:r>
            <w:r w:rsidR="00517312">
              <w:rPr>
                <w:rFonts w:ascii="ＭＳ 明朝" w:eastAsia="ＭＳ 明朝" w:hAnsi="ＭＳ 明朝" w:cs="ＭＳ 明朝" w:hint="eastAsia"/>
                <w:color w:val="000000"/>
                <w:spacing w:val="-2"/>
                <w:kern w:val="0"/>
                <w:sz w:val="16"/>
                <w:szCs w:val="21"/>
              </w:rPr>
              <w:t>青梅学</w:t>
            </w:r>
            <w:r w:rsidR="00F67FB7">
              <w:rPr>
                <w:rFonts w:ascii="ＭＳ 明朝" w:eastAsia="ＭＳ 明朝" w:hAnsi="ＭＳ 明朝" w:cs="ＭＳ 明朝" w:hint="eastAsia"/>
                <w:color w:val="000000"/>
                <w:spacing w:val="-2"/>
                <w:kern w:val="0"/>
                <w:sz w:val="16"/>
                <w:szCs w:val="21"/>
              </w:rPr>
              <w:t>(ふるさと学習)</w:t>
            </w:r>
            <w:r w:rsidR="00517312">
              <w:rPr>
                <w:rFonts w:ascii="ＭＳ 明朝" w:eastAsia="ＭＳ 明朝" w:hAnsi="ＭＳ 明朝" w:cs="ＭＳ 明朝" w:hint="eastAsia"/>
                <w:color w:val="000000"/>
                <w:spacing w:val="-2"/>
                <w:kern w:val="0"/>
                <w:sz w:val="16"/>
                <w:szCs w:val="21"/>
              </w:rPr>
              <w:t>を充実させた</w:t>
            </w:r>
            <w:r w:rsidR="00F67FB7">
              <w:rPr>
                <w:rFonts w:ascii="ＭＳ 明朝" w:eastAsia="ＭＳ 明朝" w:hAnsi="ＭＳ 明朝" w:cs="ＭＳ 明朝" w:hint="eastAsia"/>
                <w:color w:val="000000"/>
                <w:spacing w:val="-2"/>
                <w:kern w:val="0"/>
                <w:sz w:val="16"/>
                <w:szCs w:val="21"/>
              </w:rPr>
              <w:t>い</w:t>
            </w:r>
            <w:r w:rsidR="00517312">
              <w:rPr>
                <w:rFonts w:ascii="ＭＳ 明朝" w:eastAsia="ＭＳ 明朝" w:hAnsi="ＭＳ 明朝" w:cs="ＭＳ 明朝" w:hint="eastAsia"/>
                <w:color w:val="000000"/>
                <w:spacing w:val="-2"/>
                <w:kern w:val="0"/>
                <w:sz w:val="16"/>
                <w:szCs w:val="21"/>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6E83AB80" w14:textId="169C0115" w:rsidR="00DD5A06" w:rsidRPr="002E3089" w:rsidRDefault="00DF1FFA" w:rsidP="007759A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D257C" w14:textId="6E6DD880" w:rsidR="00050465" w:rsidRPr="00C60F87" w:rsidRDefault="00AE4B26" w:rsidP="00695D4B">
            <w:pPr>
              <w:suppressAutoHyphens/>
              <w:kinsoku w:val="0"/>
              <w:wordWrap w:val="0"/>
              <w:overflowPunct w:val="0"/>
              <w:autoSpaceDE w:val="0"/>
              <w:autoSpaceDN w:val="0"/>
              <w:adjustRightInd w:val="0"/>
              <w:spacing w:line="160" w:lineRule="exact"/>
              <w:textAlignment w:val="baseline"/>
              <w:rPr>
                <w:rFonts w:ascii="ＭＳ 明朝" w:eastAsia="ＭＳ 明朝" w:hAnsi="Times New Roman" w:cs="Times New Roman" w:hint="eastAsia"/>
                <w:color w:val="000000"/>
                <w:spacing w:val="-2"/>
                <w:kern w:val="0"/>
                <w:sz w:val="16"/>
                <w:szCs w:val="16"/>
              </w:rPr>
            </w:pPr>
            <w:r w:rsidRPr="006100BB">
              <w:rPr>
                <w:rFonts w:ascii="ＭＳ 明朝" w:eastAsia="ＭＳ 明朝" w:hAnsi="Times New Roman" w:cs="Times New Roman" w:hint="eastAsia"/>
                <w:color w:val="000000"/>
                <w:spacing w:val="-2"/>
                <w:kern w:val="0"/>
                <w:sz w:val="14"/>
                <w:szCs w:val="16"/>
              </w:rPr>
              <w:t>６月のコミュニティ・スクール講演会で話されていた小中一貫校への転換の検討を始めるべき時期かと思いました。／ゴルフ部の応援・協力をした</w:t>
            </w:r>
            <w:r w:rsidR="006E4682" w:rsidRPr="006100BB">
              <w:rPr>
                <w:rFonts w:ascii="ＭＳ 明朝" w:eastAsia="ＭＳ 明朝" w:hAnsi="Times New Roman" w:cs="Times New Roman" w:hint="eastAsia"/>
                <w:color w:val="000000"/>
                <w:spacing w:val="-2"/>
                <w:kern w:val="0"/>
                <w:sz w:val="14"/>
                <w:szCs w:val="16"/>
              </w:rPr>
              <w:t>い</w:t>
            </w:r>
            <w:r w:rsidRPr="006100BB">
              <w:rPr>
                <w:rFonts w:ascii="ＭＳ 明朝" w:eastAsia="ＭＳ 明朝" w:hAnsi="Times New Roman" w:cs="Times New Roman" w:hint="eastAsia"/>
                <w:color w:val="000000"/>
                <w:spacing w:val="-2"/>
                <w:kern w:val="0"/>
                <w:sz w:val="14"/>
                <w:szCs w:val="16"/>
              </w:rPr>
              <w:t>。／</w:t>
            </w:r>
            <w:r w:rsidR="007577AE" w:rsidRPr="006100BB">
              <w:rPr>
                <w:rFonts w:ascii="ＭＳ 明朝" w:eastAsia="ＭＳ 明朝" w:hAnsi="Times New Roman" w:cs="Times New Roman" w:hint="eastAsia"/>
                <w:color w:val="000000"/>
                <w:spacing w:val="-2"/>
                <w:kern w:val="0"/>
                <w:sz w:val="14"/>
                <w:szCs w:val="16"/>
              </w:rPr>
              <w:t>自治会の地域の企業との協力によりゴルフ部創設に向けた活動</w:t>
            </w:r>
            <w:r w:rsidR="006E4682" w:rsidRPr="006100BB">
              <w:rPr>
                <w:rFonts w:ascii="ＭＳ 明朝" w:eastAsia="ＭＳ 明朝" w:hAnsi="Times New Roman" w:cs="Times New Roman" w:hint="eastAsia"/>
                <w:color w:val="000000"/>
                <w:spacing w:val="-2"/>
                <w:kern w:val="0"/>
                <w:sz w:val="14"/>
                <w:szCs w:val="16"/>
              </w:rPr>
              <w:t>は</w:t>
            </w:r>
            <w:r w:rsidR="007577AE" w:rsidRPr="006100BB">
              <w:rPr>
                <w:rFonts w:ascii="ＭＳ 明朝" w:eastAsia="ＭＳ 明朝" w:hAnsi="Times New Roman" w:cs="Times New Roman" w:hint="eastAsia"/>
                <w:color w:val="000000"/>
                <w:spacing w:val="-2"/>
                <w:kern w:val="0"/>
                <w:sz w:val="14"/>
                <w:szCs w:val="16"/>
              </w:rPr>
              <w:t>大変評価できる。／</w:t>
            </w:r>
            <w:r w:rsidR="006E4682" w:rsidRPr="006100BB">
              <w:rPr>
                <w:rFonts w:ascii="ＭＳ 明朝" w:eastAsia="ＭＳ 明朝" w:hAnsi="Times New Roman" w:cs="Times New Roman" w:hint="eastAsia"/>
                <w:color w:val="000000"/>
                <w:spacing w:val="-2"/>
                <w:kern w:val="0"/>
                <w:sz w:val="14"/>
                <w:szCs w:val="16"/>
              </w:rPr>
              <w:t>チャレンジする精神は、大変重要で必要なこと。／</w:t>
            </w:r>
            <w:r w:rsidR="00A80DEC" w:rsidRPr="006100BB">
              <w:rPr>
                <w:rFonts w:ascii="ＭＳ 明朝" w:eastAsia="ＭＳ 明朝" w:hAnsi="Times New Roman" w:cs="Times New Roman"/>
                <w:color w:val="000000"/>
                <w:spacing w:val="-2"/>
                <w:kern w:val="0"/>
                <w:sz w:val="14"/>
                <w:szCs w:val="16"/>
                <w:u w:val="single"/>
              </w:rPr>
              <w:t>小曽木文化祭に美術部の作品展示を望みます</w:t>
            </w:r>
            <w:r w:rsidR="00A80DEC" w:rsidRPr="006100BB">
              <w:rPr>
                <w:rFonts w:ascii="ＭＳ 明朝" w:eastAsia="ＭＳ 明朝" w:hAnsi="Times New Roman" w:cs="Times New Roman"/>
                <w:color w:val="000000"/>
                <w:spacing w:val="-2"/>
                <w:kern w:val="0"/>
                <w:sz w:val="14"/>
                <w:szCs w:val="16"/>
              </w:rPr>
              <w:t>。黒沢お囃子保存会で２年生の西紅尚さんも</w:t>
            </w:r>
            <w:r w:rsidR="00A80DEC" w:rsidRPr="006100BB">
              <w:rPr>
                <w:rFonts w:ascii="ＭＳ 明朝" w:eastAsia="ＭＳ 明朝" w:hAnsi="Times New Roman" w:cs="Times New Roman" w:hint="eastAsia"/>
                <w:color w:val="000000"/>
                <w:spacing w:val="-2"/>
                <w:kern w:val="0"/>
                <w:sz w:val="14"/>
                <w:szCs w:val="16"/>
              </w:rPr>
              <w:t>練習に励み、立派です。</w:t>
            </w:r>
            <w:r w:rsidR="003313C7" w:rsidRPr="006100BB">
              <w:rPr>
                <w:rFonts w:ascii="ＭＳ 明朝" w:eastAsia="ＭＳ 明朝" w:hAnsi="Times New Roman" w:cs="Times New Roman" w:hint="eastAsia"/>
                <w:color w:val="000000"/>
                <w:spacing w:val="-2"/>
                <w:kern w:val="0"/>
                <w:sz w:val="14"/>
                <w:szCs w:val="16"/>
              </w:rPr>
              <w:t>／部活についてはもう少し話し合った方がよい。ゴルフ部もよいですが、</w:t>
            </w:r>
            <w:r w:rsidR="003313C7" w:rsidRPr="006100BB">
              <w:rPr>
                <w:rFonts w:ascii="ＭＳ 明朝" w:eastAsia="ＭＳ 明朝" w:hAnsi="Times New Roman" w:cs="Times New Roman" w:hint="eastAsia"/>
                <w:color w:val="000000"/>
                <w:spacing w:val="-2"/>
                <w:kern w:val="0"/>
                <w:sz w:val="14"/>
                <w:szCs w:val="16"/>
                <w:u w:val="single"/>
              </w:rPr>
              <w:t>体育館を活用してのクラブとか</w:t>
            </w:r>
            <w:r w:rsidR="00A7525B" w:rsidRPr="006100BB">
              <w:rPr>
                <w:rFonts w:ascii="ＭＳ 明朝" w:eastAsia="ＭＳ 明朝" w:hAnsi="Times New Roman" w:cs="Times New Roman" w:hint="eastAsia"/>
                <w:color w:val="000000"/>
                <w:spacing w:val="-2"/>
                <w:kern w:val="0"/>
                <w:sz w:val="14"/>
                <w:szCs w:val="16"/>
              </w:rPr>
              <w:t>、</w:t>
            </w:r>
            <w:r w:rsidR="003313C7" w:rsidRPr="006100BB">
              <w:rPr>
                <w:rFonts w:ascii="ＭＳ 明朝" w:eastAsia="ＭＳ 明朝" w:hAnsi="Times New Roman" w:cs="Times New Roman" w:hint="eastAsia"/>
                <w:color w:val="000000"/>
                <w:spacing w:val="-2"/>
                <w:kern w:val="0"/>
                <w:sz w:val="14"/>
                <w:szCs w:val="16"/>
              </w:rPr>
              <w:t>顧問の先生（外部）を探すのが大変ですが…。／</w:t>
            </w:r>
            <w:r w:rsidR="00716C63" w:rsidRPr="006100BB">
              <w:rPr>
                <w:rFonts w:ascii="ＭＳ 明朝" w:eastAsia="ＭＳ 明朝" w:hAnsi="Times New Roman" w:cs="Times New Roman" w:hint="eastAsia"/>
                <w:color w:val="000000"/>
                <w:spacing w:val="-2"/>
                <w:kern w:val="0"/>
                <w:sz w:val="14"/>
                <w:szCs w:val="16"/>
              </w:rPr>
              <w:t>今年度は（ゴルフ部）導入に向け、とても努力されていた。／</w:t>
            </w:r>
            <w:r w:rsidR="00050465" w:rsidRPr="006100BB">
              <w:rPr>
                <w:rFonts w:ascii="ＭＳ 明朝" w:eastAsia="ＭＳ 明朝" w:hAnsi="Times New Roman" w:cs="Times New Roman" w:hint="eastAsia"/>
                <w:color w:val="000000"/>
                <w:spacing w:val="-2"/>
                <w:kern w:val="0"/>
                <w:sz w:val="14"/>
                <w:szCs w:val="16"/>
              </w:rPr>
              <w:t>コミュニティ・スクールの４活動は、小中で同じメンバーが活動していることもあり、今後の推進方法については議論を進める必要性もあるかと思</w:t>
            </w:r>
            <w:r w:rsidR="00695D4B" w:rsidRPr="006100BB">
              <w:rPr>
                <w:rFonts w:ascii="ＭＳ 明朝" w:eastAsia="ＭＳ 明朝" w:hAnsi="Times New Roman" w:cs="Times New Roman" w:hint="eastAsia"/>
                <w:color w:val="000000"/>
                <w:spacing w:val="-2"/>
                <w:kern w:val="0"/>
                <w:sz w:val="14"/>
                <w:szCs w:val="16"/>
              </w:rPr>
              <w:t>う</w:t>
            </w:r>
            <w:r w:rsidR="00050465" w:rsidRPr="006100BB">
              <w:rPr>
                <w:rFonts w:ascii="ＭＳ 明朝" w:eastAsia="ＭＳ 明朝" w:hAnsi="Times New Roman" w:cs="Times New Roman" w:hint="eastAsia"/>
                <w:color w:val="000000"/>
                <w:spacing w:val="-2"/>
                <w:kern w:val="0"/>
                <w:sz w:val="14"/>
                <w:szCs w:val="16"/>
              </w:rPr>
              <w:t>。</w:t>
            </w:r>
            <w:r w:rsidR="00695D4B" w:rsidRPr="006100BB">
              <w:rPr>
                <w:rFonts w:ascii="ＭＳ 明朝" w:eastAsia="ＭＳ 明朝" w:hAnsi="Times New Roman" w:cs="Times New Roman" w:hint="eastAsia"/>
                <w:color w:val="000000"/>
                <w:spacing w:val="-2"/>
                <w:kern w:val="0"/>
                <w:sz w:val="14"/>
                <w:szCs w:val="16"/>
              </w:rPr>
              <w:t>／</w:t>
            </w:r>
            <w:r w:rsidR="00C2230E">
              <w:rPr>
                <w:rFonts w:ascii="ＭＳ 明朝" w:eastAsia="ＭＳ 明朝" w:hAnsi="Times New Roman" w:cs="Times New Roman" w:hint="eastAsia"/>
                <w:color w:val="000000"/>
                <w:spacing w:val="-2"/>
                <w:kern w:val="0"/>
                <w:sz w:val="14"/>
                <w:szCs w:val="16"/>
              </w:rPr>
              <w:t>ネパールオンライン交流会やゴルフ部創設活動等、教職員の方が積極的に進めたため地域も多いに協力していく体制ができた。</w:t>
            </w:r>
          </w:p>
        </w:tc>
        <w:tc>
          <w:tcPr>
            <w:tcW w:w="1276"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14:paraId="5FAAEDE2" w14:textId="10824948" w:rsidR="00DD5A06" w:rsidRPr="00FC1DD5" w:rsidRDefault="006A4142" w:rsidP="006A41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時期的に美術部の作品展示が可能かどうか検討します。時期に的に作品が未完成の</w:t>
            </w:r>
            <w:r w:rsidR="00595698">
              <w:rPr>
                <w:rFonts w:ascii="ＭＳ 明朝" w:eastAsia="ＭＳ 明朝" w:hAnsi="Times New Roman" w:cs="Times New Roman" w:hint="eastAsia"/>
                <w:color w:val="000000"/>
                <w:spacing w:val="-2"/>
                <w:kern w:val="0"/>
                <w:sz w:val="16"/>
                <w:szCs w:val="16"/>
              </w:rPr>
              <w:t>場合は展示できません</w:t>
            </w:r>
            <w:r>
              <w:rPr>
                <w:rFonts w:ascii="ＭＳ 明朝" w:eastAsia="ＭＳ 明朝" w:hAnsi="Times New Roman" w:cs="Times New Roman" w:hint="eastAsia"/>
                <w:color w:val="000000"/>
                <w:spacing w:val="-2"/>
                <w:kern w:val="0"/>
                <w:sz w:val="16"/>
                <w:szCs w:val="16"/>
              </w:rPr>
              <w:t>。</w:t>
            </w:r>
          </w:p>
        </w:tc>
      </w:tr>
      <w:tr w:rsidR="00483BC4" w:rsidRPr="005B0E90" w14:paraId="4858AA31" w14:textId="77777777" w:rsidTr="00E805E0">
        <w:trPr>
          <w:trHeight w:val="1969"/>
        </w:trPr>
        <w:tc>
          <w:tcPr>
            <w:tcW w:w="425" w:type="dxa"/>
            <w:vMerge/>
            <w:tcBorders>
              <w:left w:val="single" w:sz="12" w:space="0" w:color="000000"/>
              <w:bottom w:val="single" w:sz="12" w:space="0" w:color="000000"/>
              <w:right w:val="single" w:sz="12" w:space="0" w:color="000000"/>
            </w:tcBorders>
          </w:tcPr>
          <w:p w14:paraId="0F35148C"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1418" w:type="dxa"/>
            <w:vMerge/>
            <w:tcBorders>
              <w:left w:val="single" w:sz="12" w:space="0" w:color="000000"/>
              <w:bottom w:val="single" w:sz="12" w:space="0" w:color="000000"/>
              <w:right w:val="single" w:sz="4" w:space="0" w:color="000000"/>
            </w:tcBorders>
          </w:tcPr>
          <w:p w14:paraId="02620705" w14:textId="77777777" w:rsidR="00DD5A06" w:rsidRPr="002E3089" w:rsidRDefault="00DD5A06" w:rsidP="00DD5A06">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vMerge/>
            <w:tcBorders>
              <w:left w:val="single" w:sz="4" w:space="0" w:color="000000"/>
              <w:bottom w:val="single" w:sz="12" w:space="0" w:color="000000"/>
              <w:right w:val="single" w:sz="4" w:space="0" w:color="000000"/>
            </w:tcBorders>
          </w:tcPr>
          <w:p w14:paraId="05B3FB39" w14:textId="77777777" w:rsidR="00DD5A06" w:rsidRPr="002E3089" w:rsidRDefault="00DD5A06" w:rsidP="00DD5A06">
            <w:pPr>
              <w:autoSpaceDE w:val="0"/>
              <w:autoSpaceDN w:val="0"/>
              <w:adjustRightInd w:val="0"/>
              <w:jc w:val="left"/>
              <w:rPr>
                <w:rFonts w:ascii="ＭＳ 明朝" w:eastAsia="ＭＳ 明朝" w:hAnsi="ＭＳ 明朝" w:cs="Times New Roman"/>
                <w:color w:val="000000"/>
                <w:spacing w:val="-2"/>
                <w:kern w:val="0"/>
                <w:sz w:val="16"/>
                <w:szCs w:val="16"/>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64B97A39" w14:textId="2BC85296" w:rsidR="00454E5A" w:rsidRPr="007348A4" w:rsidRDefault="00DD5A06" w:rsidP="009149C8">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Ｐゴシック"/>
                <w:color w:val="000000"/>
                <w:spacing w:val="-2"/>
                <w:kern w:val="0"/>
                <w:sz w:val="16"/>
                <w:szCs w:val="16"/>
              </w:rPr>
            </w:pPr>
            <w:r w:rsidRPr="002E3089">
              <w:rPr>
                <w:rFonts w:ascii="ＭＳ 明朝" w:eastAsia="ＭＳ 明朝" w:hAnsi="ＭＳ 明朝" w:cs="ＭＳ Ｐゴシック" w:hint="eastAsia"/>
                <w:color w:val="000000"/>
                <w:spacing w:val="-2"/>
                <w:kern w:val="0"/>
                <w:sz w:val="16"/>
                <w:szCs w:val="16"/>
              </w:rPr>
              <w:t>七小と</w:t>
            </w:r>
            <w:r w:rsidR="007348A4">
              <w:rPr>
                <w:rFonts w:ascii="ＭＳ 明朝" w:eastAsia="ＭＳ 明朝" w:hAnsi="ＭＳ 明朝" w:cs="ＭＳ Ｐゴシック" w:hint="eastAsia"/>
                <w:color w:val="000000"/>
                <w:spacing w:val="-2"/>
                <w:kern w:val="0"/>
                <w:sz w:val="16"/>
                <w:szCs w:val="16"/>
              </w:rPr>
              <w:t>連携し、</w:t>
            </w:r>
            <w:r w:rsidR="009D5AD2">
              <w:rPr>
                <w:rFonts w:ascii="ＭＳ 明朝" w:eastAsia="ＭＳ 明朝" w:hAnsi="ＭＳ 明朝" w:cs="ＭＳ Ｐゴシック" w:hint="eastAsia"/>
                <w:color w:val="000000"/>
                <w:spacing w:val="-2"/>
                <w:kern w:val="0"/>
                <w:sz w:val="16"/>
                <w:szCs w:val="16"/>
              </w:rPr>
              <w:t>小中合同</w:t>
            </w:r>
            <w:r w:rsidRPr="00EE4442">
              <w:rPr>
                <w:rFonts w:ascii="ＭＳ 明朝" w:eastAsia="ＭＳ 明朝" w:hAnsi="ＭＳ 明朝" w:cs="ＭＳ Ｐゴシック" w:hint="eastAsia"/>
                <w:color w:val="000000"/>
                <w:spacing w:val="-2"/>
                <w:kern w:val="0"/>
                <w:sz w:val="16"/>
                <w:szCs w:val="16"/>
              </w:rPr>
              <w:t>音楽会・避難</w:t>
            </w:r>
            <w:r w:rsidR="00E9478D">
              <w:rPr>
                <w:rFonts w:ascii="ＭＳ 明朝" w:eastAsia="ＭＳ 明朝" w:hAnsi="ＭＳ 明朝" w:cs="ＭＳ Ｐゴシック" w:hint="eastAsia"/>
                <w:color w:val="000000"/>
                <w:spacing w:val="-2"/>
                <w:kern w:val="0"/>
                <w:sz w:val="16"/>
                <w:szCs w:val="16"/>
              </w:rPr>
              <w:t>所開設</w:t>
            </w:r>
            <w:r w:rsidRPr="00EE4442">
              <w:rPr>
                <w:rFonts w:ascii="ＭＳ 明朝" w:eastAsia="ＭＳ 明朝" w:hAnsi="ＭＳ 明朝" w:cs="ＭＳ Ｐゴシック" w:hint="eastAsia"/>
                <w:color w:val="000000"/>
                <w:spacing w:val="-2"/>
                <w:kern w:val="0"/>
                <w:sz w:val="16"/>
                <w:szCs w:val="16"/>
              </w:rPr>
              <w:t>訓練・</w:t>
            </w:r>
            <w:r w:rsidR="00CA3B4F">
              <w:rPr>
                <w:rFonts w:ascii="ＭＳ 明朝" w:eastAsia="ＭＳ 明朝" w:hAnsi="ＭＳ 明朝" w:cs="ＭＳ Ｐゴシック" w:hint="eastAsia"/>
                <w:color w:val="000000"/>
                <w:spacing w:val="-2"/>
                <w:kern w:val="0"/>
                <w:sz w:val="16"/>
                <w:szCs w:val="16"/>
              </w:rPr>
              <w:t>小中合同</w:t>
            </w:r>
            <w:r w:rsidRPr="00EE4442">
              <w:rPr>
                <w:rFonts w:ascii="ＭＳ 明朝" w:eastAsia="ＭＳ 明朝" w:hAnsi="ＭＳ 明朝" w:cs="ＭＳ Ｐゴシック" w:hint="eastAsia"/>
                <w:color w:val="000000"/>
                <w:spacing w:val="-2"/>
                <w:kern w:val="0"/>
                <w:sz w:val="16"/>
                <w:szCs w:val="16"/>
              </w:rPr>
              <w:t>教員研修</w:t>
            </w:r>
            <w:r w:rsidR="009149C8">
              <w:rPr>
                <w:rFonts w:ascii="ＭＳ 明朝" w:eastAsia="ＭＳ 明朝" w:hAnsi="ＭＳ 明朝" w:cs="ＭＳ Ｐゴシック" w:hint="eastAsia"/>
                <w:color w:val="000000"/>
                <w:spacing w:val="-2"/>
                <w:kern w:val="0"/>
                <w:sz w:val="16"/>
                <w:szCs w:val="16"/>
              </w:rPr>
              <w:t>会の充実を図る</w:t>
            </w:r>
            <w:r w:rsidR="00BA4C64">
              <w:rPr>
                <w:rFonts w:ascii="ＭＳ 明朝" w:eastAsia="ＭＳ 明朝" w:hAnsi="ＭＳ 明朝" w:cs="ＭＳ Ｐゴシック" w:hint="eastAsia"/>
                <w:color w:val="000000"/>
                <w:spacing w:val="-2"/>
                <w:kern w:val="0"/>
                <w:sz w:val="16"/>
                <w:szCs w:val="16"/>
              </w:rPr>
              <w:t>。そのために</w:t>
            </w:r>
            <w:r w:rsidR="009149C8">
              <w:rPr>
                <w:rFonts w:ascii="ＭＳ 明朝" w:eastAsia="ＭＳ 明朝" w:hAnsi="ＭＳ 明朝" w:cs="ＭＳ Ｐゴシック" w:hint="eastAsia"/>
                <w:color w:val="000000"/>
                <w:spacing w:val="-2"/>
                <w:kern w:val="0"/>
                <w:sz w:val="16"/>
                <w:szCs w:val="16"/>
              </w:rPr>
              <w:t>年間行事の策定において</w:t>
            </w:r>
            <w:r w:rsidR="00903378">
              <w:rPr>
                <w:rFonts w:ascii="ＭＳ 明朝" w:eastAsia="ＭＳ 明朝" w:hAnsi="ＭＳ 明朝" w:cs="ＭＳ Ｐゴシック" w:hint="eastAsia"/>
                <w:color w:val="000000"/>
                <w:spacing w:val="-2"/>
                <w:kern w:val="0"/>
                <w:sz w:val="16"/>
                <w:szCs w:val="16"/>
              </w:rPr>
              <w:t>互いに協力</w:t>
            </w:r>
            <w:r w:rsidR="00454E5A">
              <w:rPr>
                <w:rFonts w:ascii="ＭＳ 明朝" w:eastAsia="ＭＳ 明朝" w:hAnsi="ＭＳ 明朝" w:cs="ＭＳ Ｐゴシック" w:hint="eastAsia"/>
                <w:color w:val="000000"/>
                <w:spacing w:val="-2"/>
                <w:kern w:val="0"/>
                <w:sz w:val="16"/>
                <w:szCs w:val="16"/>
              </w:rPr>
              <w:t>する。</w:t>
            </w:r>
            <w:r w:rsidR="009149C8">
              <w:rPr>
                <w:rFonts w:ascii="ＭＳ 明朝" w:eastAsia="ＭＳ 明朝" w:hAnsi="ＭＳ 明朝" w:cs="ＭＳ Ｐゴシック" w:hint="eastAsia"/>
                <w:color w:val="000000"/>
                <w:spacing w:val="-2"/>
                <w:kern w:val="0"/>
                <w:sz w:val="16"/>
                <w:szCs w:val="16"/>
              </w:rPr>
              <w:t>また、</w:t>
            </w:r>
            <w:r w:rsidR="00454E5A">
              <w:rPr>
                <w:rFonts w:ascii="ＭＳ 明朝" w:eastAsia="ＭＳ 明朝" w:hAnsi="ＭＳ 明朝" w:cs="ＭＳ Ｐゴシック" w:hint="eastAsia"/>
                <w:color w:val="000000"/>
                <w:spacing w:val="-2"/>
                <w:kern w:val="0"/>
                <w:sz w:val="16"/>
                <w:szCs w:val="16"/>
              </w:rPr>
              <w:t>おそき保育園と</w:t>
            </w:r>
            <w:r w:rsidR="009149C8">
              <w:rPr>
                <w:rFonts w:ascii="ＭＳ 明朝" w:eastAsia="ＭＳ 明朝" w:hAnsi="ＭＳ 明朝" w:cs="ＭＳ Ｐゴシック" w:hint="eastAsia"/>
                <w:color w:val="000000"/>
                <w:spacing w:val="-2"/>
                <w:kern w:val="0"/>
                <w:sz w:val="16"/>
                <w:szCs w:val="16"/>
              </w:rPr>
              <w:t>も</w:t>
            </w:r>
            <w:r w:rsidR="00454E5A">
              <w:rPr>
                <w:rFonts w:ascii="ＭＳ 明朝" w:eastAsia="ＭＳ 明朝" w:hAnsi="ＭＳ 明朝" w:cs="ＭＳ Ｐゴシック" w:hint="eastAsia"/>
                <w:color w:val="000000"/>
                <w:spacing w:val="-2"/>
                <w:kern w:val="0"/>
                <w:sz w:val="16"/>
                <w:szCs w:val="16"/>
              </w:rPr>
              <w:t>運動会</w:t>
            </w:r>
            <w:r w:rsidR="00466D36">
              <w:rPr>
                <w:rFonts w:ascii="ＭＳ 明朝" w:eastAsia="ＭＳ 明朝" w:hAnsi="ＭＳ 明朝" w:cs="ＭＳ Ｐゴシック" w:hint="eastAsia"/>
                <w:color w:val="000000"/>
                <w:spacing w:val="-2"/>
                <w:kern w:val="0"/>
                <w:sz w:val="16"/>
                <w:szCs w:val="16"/>
              </w:rPr>
              <w:t>実施</w:t>
            </w:r>
            <w:r w:rsidR="00454E5A">
              <w:rPr>
                <w:rFonts w:ascii="ＭＳ 明朝" w:eastAsia="ＭＳ 明朝" w:hAnsi="ＭＳ 明朝" w:cs="ＭＳ Ｐゴシック" w:hint="eastAsia"/>
                <w:color w:val="000000"/>
                <w:spacing w:val="-2"/>
                <w:kern w:val="0"/>
                <w:sz w:val="16"/>
                <w:szCs w:val="16"/>
              </w:rPr>
              <w:t>等</w:t>
            </w:r>
            <w:r w:rsidR="00466D36">
              <w:rPr>
                <w:rFonts w:ascii="ＭＳ 明朝" w:eastAsia="ＭＳ 明朝" w:hAnsi="ＭＳ 明朝" w:cs="ＭＳ Ｐゴシック" w:hint="eastAsia"/>
                <w:color w:val="000000"/>
                <w:spacing w:val="-2"/>
                <w:kern w:val="0"/>
                <w:sz w:val="16"/>
                <w:szCs w:val="16"/>
              </w:rPr>
              <w:t>において</w:t>
            </w:r>
            <w:r w:rsidR="00454E5A">
              <w:rPr>
                <w:rFonts w:ascii="ＭＳ 明朝" w:eastAsia="ＭＳ 明朝" w:hAnsi="ＭＳ 明朝" w:cs="ＭＳ Ｐゴシック" w:hint="eastAsia"/>
                <w:color w:val="000000"/>
                <w:spacing w:val="-2"/>
                <w:kern w:val="0"/>
                <w:sz w:val="16"/>
                <w:szCs w:val="16"/>
              </w:rPr>
              <w:t>連携する。</w:t>
            </w:r>
          </w:p>
        </w:tc>
        <w:tc>
          <w:tcPr>
            <w:tcW w:w="425"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3A92B63D" w14:textId="23A57E77" w:rsidR="00DD5A06" w:rsidRPr="002E3089" w:rsidRDefault="00535918" w:rsidP="0047761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992" w:type="dxa"/>
            <w:tcBorders>
              <w:top w:val="single" w:sz="4" w:space="0" w:color="000000"/>
              <w:left w:val="single" w:sz="4" w:space="0" w:color="000000"/>
              <w:bottom w:val="single" w:sz="12" w:space="0" w:color="000000"/>
              <w:right w:val="single" w:sz="4" w:space="0" w:color="000000"/>
            </w:tcBorders>
          </w:tcPr>
          <w:p w14:paraId="29660F0A" w14:textId="7F354E66" w:rsidR="00DD5A06" w:rsidRPr="00957E32" w:rsidRDefault="00191C69" w:rsidP="00BA1A56">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七小の協力に支えられた。</w:t>
            </w:r>
            <w:r w:rsidR="00903378">
              <w:rPr>
                <w:rFonts w:ascii="ＭＳ 明朝" w:eastAsia="ＭＳ 明朝" w:hAnsi="Times New Roman" w:cs="Times New Roman" w:hint="eastAsia"/>
                <w:color w:val="000000"/>
                <w:spacing w:val="-2"/>
                <w:kern w:val="0"/>
                <w:sz w:val="16"/>
                <w:szCs w:val="21"/>
              </w:rPr>
              <w:t>ＰＴＡ</w:t>
            </w:r>
            <w:r w:rsidR="006437C1">
              <w:rPr>
                <w:rFonts w:ascii="ＭＳ 明朝" w:eastAsia="ＭＳ 明朝" w:hAnsi="Times New Roman" w:cs="Times New Roman" w:hint="eastAsia"/>
                <w:color w:val="000000"/>
                <w:spacing w:val="-2"/>
                <w:kern w:val="0"/>
                <w:sz w:val="16"/>
                <w:szCs w:val="21"/>
              </w:rPr>
              <w:t>支援(</w:t>
            </w:r>
            <w:r w:rsidR="0091564E">
              <w:rPr>
                <w:rFonts w:ascii="ＭＳ 明朝" w:eastAsia="ＭＳ 明朝" w:hAnsi="Times New Roman" w:cs="Times New Roman" w:hint="eastAsia"/>
                <w:color w:val="000000"/>
                <w:spacing w:val="-2"/>
                <w:kern w:val="0"/>
                <w:sz w:val="16"/>
                <w:szCs w:val="21"/>
              </w:rPr>
              <w:t>スタディサプリ・</w:t>
            </w:r>
            <w:r w:rsidR="006437C1">
              <w:rPr>
                <w:rFonts w:ascii="ＭＳ 明朝" w:eastAsia="ＭＳ 明朝" w:hAnsi="Times New Roman" w:cs="Times New Roman" w:hint="eastAsia"/>
                <w:color w:val="000000"/>
                <w:spacing w:val="-2"/>
                <w:kern w:val="0"/>
                <w:sz w:val="16"/>
                <w:szCs w:val="21"/>
              </w:rPr>
              <w:t>弁当・</w:t>
            </w:r>
            <w:r w:rsidR="007E2A5D">
              <w:rPr>
                <w:rFonts w:ascii="ＭＳ 明朝" w:eastAsia="ＭＳ 明朝" w:hAnsi="Times New Roman" w:cs="Times New Roman" w:hint="eastAsia"/>
                <w:color w:val="000000"/>
                <w:spacing w:val="-2"/>
                <w:kern w:val="0"/>
                <w:sz w:val="16"/>
                <w:szCs w:val="21"/>
              </w:rPr>
              <w:t>吹奏楽部懸垂幕・</w:t>
            </w:r>
            <w:r w:rsidR="006437C1">
              <w:rPr>
                <w:rFonts w:ascii="ＭＳ 明朝" w:eastAsia="ＭＳ 明朝" w:hAnsi="Times New Roman" w:cs="Times New Roman" w:hint="eastAsia"/>
                <w:color w:val="000000"/>
                <w:spacing w:val="-2"/>
                <w:kern w:val="0"/>
                <w:sz w:val="16"/>
                <w:szCs w:val="21"/>
              </w:rPr>
              <w:t>ミスト</w:t>
            </w:r>
            <w:r w:rsidR="0091564E">
              <w:rPr>
                <w:rFonts w:ascii="ＭＳ 明朝" w:eastAsia="ＭＳ 明朝" w:hAnsi="Times New Roman" w:cs="Times New Roman" w:hint="eastAsia"/>
                <w:color w:val="000000"/>
                <w:spacing w:val="-2"/>
                <w:kern w:val="0"/>
                <w:sz w:val="16"/>
                <w:szCs w:val="21"/>
              </w:rPr>
              <w:t>等</w:t>
            </w:r>
            <w:r w:rsidR="007E2A5D">
              <w:rPr>
                <w:rFonts w:ascii="ＭＳ 明朝" w:eastAsia="ＭＳ 明朝" w:hAnsi="Times New Roman" w:cs="Times New Roman" w:hint="eastAsia"/>
                <w:color w:val="000000"/>
                <w:spacing w:val="-2"/>
                <w:kern w:val="0"/>
                <w:sz w:val="16"/>
                <w:szCs w:val="21"/>
              </w:rPr>
              <w:t>)</w:t>
            </w:r>
            <w:r w:rsidR="006D4E76">
              <w:rPr>
                <w:rFonts w:ascii="ＭＳ 明朝" w:eastAsia="ＭＳ 明朝" w:hAnsi="Times New Roman" w:cs="Times New Roman" w:hint="eastAsia"/>
                <w:color w:val="000000"/>
                <w:spacing w:val="-2"/>
                <w:kern w:val="0"/>
                <w:sz w:val="16"/>
                <w:szCs w:val="21"/>
              </w:rPr>
              <w:t>が</w:t>
            </w:r>
            <w:r w:rsidR="007E2A5D">
              <w:rPr>
                <w:rFonts w:ascii="ＭＳ 明朝" w:eastAsia="ＭＳ 明朝" w:hAnsi="Times New Roman" w:cs="Times New Roman" w:hint="eastAsia"/>
                <w:color w:val="000000"/>
                <w:spacing w:val="-2"/>
                <w:kern w:val="0"/>
                <w:sz w:val="16"/>
                <w:szCs w:val="21"/>
              </w:rPr>
              <w:t>十分に得られた。</w:t>
            </w:r>
          </w:p>
        </w:tc>
        <w:tc>
          <w:tcPr>
            <w:tcW w:w="1559" w:type="dxa"/>
            <w:tcBorders>
              <w:top w:val="single" w:sz="4" w:space="0" w:color="000000"/>
              <w:left w:val="single" w:sz="4" w:space="0" w:color="000000"/>
              <w:bottom w:val="single" w:sz="12" w:space="0" w:color="000000"/>
              <w:right w:val="single" w:sz="12" w:space="0" w:color="000000"/>
            </w:tcBorders>
          </w:tcPr>
          <w:p w14:paraId="4B5BB40B" w14:textId="27DDD95D" w:rsidR="00DD5A06" w:rsidRPr="009775FD" w:rsidRDefault="00914096" w:rsidP="00F94A8E">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16"/>
                <w:szCs w:val="21"/>
              </w:rPr>
            </w:pPr>
            <w:r>
              <w:rPr>
                <w:rFonts w:ascii="ＭＳ 明朝" w:eastAsia="ＭＳ 明朝" w:hAnsi="Times New Roman" w:cs="Times New Roman" w:hint="eastAsia"/>
                <w:color w:val="000000"/>
                <w:spacing w:val="-2"/>
                <w:kern w:val="0"/>
                <w:sz w:val="16"/>
                <w:szCs w:val="21"/>
              </w:rPr>
              <w:t>第六支会・同窓会から</w:t>
            </w:r>
            <w:r w:rsidR="00191C69">
              <w:rPr>
                <w:rFonts w:ascii="ＭＳ 明朝" w:eastAsia="ＭＳ 明朝" w:hAnsi="Times New Roman" w:cs="Times New Roman" w:hint="eastAsia"/>
                <w:color w:val="000000"/>
                <w:spacing w:val="-2"/>
                <w:kern w:val="0"/>
                <w:sz w:val="16"/>
                <w:szCs w:val="21"/>
              </w:rPr>
              <w:t>物心両面で支援してもらい、生徒・保護者への大きな励みとなった。</w:t>
            </w:r>
            <w:r w:rsidR="001D4B7D">
              <w:rPr>
                <w:rFonts w:ascii="ＭＳ 明朝" w:eastAsia="ＭＳ 明朝" w:hAnsi="Times New Roman" w:cs="Times New Roman" w:hint="eastAsia"/>
                <w:color w:val="000000"/>
                <w:spacing w:val="-2"/>
                <w:kern w:val="0"/>
                <w:sz w:val="16"/>
                <w:szCs w:val="21"/>
              </w:rPr>
              <w:t>引き続き支援をお願いする。そのために</w:t>
            </w:r>
            <w:r w:rsidR="00C5403B">
              <w:rPr>
                <w:rFonts w:ascii="ＭＳ 明朝" w:eastAsia="ＭＳ 明朝" w:hAnsi="Times New Roman" w:cs="Times New Roman" w:hint="eastAsia"/>
                <w:color w:val="000000"/>
                <w:spacing w:val="-2"/>
                <w:kern w:val="0"/>
                <w:sz w:val="16"/>
                <w:szCs w:val="21"/>
              </w:rPr>
              <w:t>随時</w:t>
            </w:r>
            <w:r w:rsidR="001D4B7D">
              <w:rPr>
                <w:rFonts w:ascii="ＭＳ 明朝" w:eastAsia="ＭＳ 明朝" w:hAnsi="Times New Roman" w:cs="Times New Roman" w:hint="eastAsia"/>
                <w:color w:val="000000"/>
                <w:spacing w:val="-2"/>
                <w:kern w:val="0"/>
                <w:sz w:val="16"/>
                <w:szCs w:val="21"/>
              </w:rPr>
              <w:t>明確な経営方針を示</w:t>
            </w:r>
            <w:r w:rsidR="00C5403B">
              <w:rPr>
                <w:rFonts w:ascii="ＭＳ 明朝" w:eastAsia="ＭＳ 明朝" w:hAnsi="Times New Roman" w:cs="Times New Roman" w:hint="eastAsia"/>
                <w:color w:val="000000"/>
                <w:spacing w:val="-2"/>
                <w:kern w:val="0"/>
                <w:sz w:val="16"/>
                <w:szCs w:val="21"/>
              </w:rPr>
              <w:t>していく</w:t>
            </w:r>
            <w:r w:rsidR="001D4B7D">
              <w:rPr>
                <w:rFonts w:ascii="ＭＳ 明朝" w:eastAsia="ＭＳ 明朝" w:hAnsi="Times New Roman" w:cs="Times New Roman" w:hint="eastAsia"/>
                <w:color w:val="000000"/>
                <w:spacing w:val="-2"/>
                <w:kern w:val="0"/>
                <w:sz w:val="16"/>
                <w:szCs w:val="21"/>
              </w:rPr>
              <w:t>必要があ</w:t>
            </w:r>
            <w:r w:rsidR="00C5403B">
              <w:rPr>
                <w:rFonts w:ascii="ＭＳ 明朝" w:eastAsia="ＭＳ 明朝" w:hAnsi="Times New Roman" w:cs="Times New Roman" w:hint="eastAsia"/>
                <w:color w:val="000000"/>
                <w:spacing w:val="-2"/>
                <w:kern w:val="0"/>
                <w:sz w:val="16"/>
                <w:szCs w:val="21"/>
              </w:rPr>
              <w:t>る</w:t>
            </w:r>
            <w:r w:rsidR="001D4B7D">
              <w:rPr>
                <w:rFonts w:ascii="ＭＳ 明朝" w:eastAsia="ＭＳ 明朝" w:hAnsi="Times New Roman" w:cs="Times New Roman" w:hint="eastAsia"/>
                <w:color w:val="000000"/>
                <w:spacing w:val="-2"/>
                <w:kern w:val="0"/>
                <w:sz w:val="16"/>
                <w:szCs w:val="21"/>
              </w:rPr>
              <w:t>。</w:t>
            </w:r>
          </w:p>
        </w:tc>
        <w:tc>
          <w:tcPr>
            <w:tcW w:w="426" w:type="dxa"/>
            <w:tcBorders>
              <w:top w:val="single" w:sz="4" w:space="0" w:color="000000"/>
              <w:left w:val="single" w:sz="12" w:space="0" w:color="000000"/>
              <w:bottom w:val="single" w:sz="12" w:space="0" w:color="000000"/>
              <w:right w:val="single" w:sz="4" w:space="0" w:color="000000"/>
            </w:tcBorders>
            <w:shd w:val="clear" w:color="auto" w:fill="FFFFFF" w:themeFill="background1"/>
            <w:vAlign w:val="center"/>
          </w:tcPr>
          <w:p w14:paraId="1816F9CB" w14:textId="36B7597B" w:rsidR="00DD5A06" w:rsidRPr="002E3089" w:rsidRDefault="00DF1FFA" w:rsidP="00DF1FF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Ａ</w:t>
            </w:r>
          </w:p>
        </w:tc>
        <w:tc>
          <w:tcPr>
            <w:tcW w:w="5528"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44799486" w14:textId="62D84931" w:rsidR="00ED2FCA" w:rsidRPr="00FC1DD5" w:rsidRDefault="00700DCE" w:rsidP="006A7AC7">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hint="eastAsia"/>
                <w:color w:val="000000"/>
                <w:spacing w:val="-2"/>
                <w:kern w:val="0"/>
                <w:sz w:val="16"/>
                <w:szCs w:val="16"/>
              </w:rPr>
            </w:pPr>
            <w:r>
              <w:rPr>
                <w:noProof/>
                <w:shd w:val="clear" w:color="auto" w:fill="CC99FF"/>
              </w:rPr>
              <w:drawing>
                <wp:anchor distT="0" distB="0" distL="114300" distR="114300" simplePos="0" relativeHeight="251668480" behindDoc="1" locked="0" layoutInCell="1" allowOverlap="1" wp14:anchorId="1B2D68D4" wp14:editId="3D44C6F3">
                  <wp:simplePos x="0" y="0"/>
                  <wp:positionH relativeFrom="column">
                    <wp:posOffset>2734945</wp:posOffset>
                  </wp:positionH>
                  <wp:positionV relativeFrom="paragraph">
                    <wp:posOffset>848995</wp:posOffset>
                  </wp:positionV>
                  <wp:extent cx="723960" cy="520560"/>
                  <wp:effectExtent l="0" t="0" r="0" b="0"/>
                  <wp:wrapTight wrapText="bothSides">
                    <wp:wrapPolygon edited="0">
                      <wp:start x="0" y="0"/>
                      <wp:lineTo x="0" y="20571"/>
                      <wp:lineTo x="21032" y="20571"/>
                      <wp:lineTo x="21032" y="0"/>
                      <wp:lineTo x="0" y="0"/>
                    </wp:wrapPolygon>
                  </wp:wrapTight>
                  <wp:docPr id="9" name="図 9" descr="http://educms01/dairoku-j/images/content/4031/231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cms01/dairoku-j/images/content/4031/23101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60" cy="52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B26">
              <w:rPr>
                <w:rFonts w:ascii="ＭＳ 明朝" w:eastAsia="ＭＳ 明朝" w:hAnsi="Times New Roman" w:cs="Times New Roman" w:hint="eastAsia"/>
                <w:color w:val="000000"/>
                <w:spacing w:val="-2"/>
                <w:kern w:val="0"/>
                <w:sz w:val="16"/>
                <w:szCs w:val="16"/>
              </w:rPr>
              <w:t>小中合同の行事が行われ、それぞれがすばらしくこれからも多くの合同行事が行われるのを期待しますし、協力したいと</w:t>
            </w:r>
            <w:r w:rsidR="00ED2FCA">
              <w:rPr>
                <w:rFonts w:ascii="ＭＳ 明朝" w:eastAsia="ＭＳ 明朝" w:hAnsi="Times New Roman" w:cs="Times New Roman" w:hint="eastAsia"/>
                <w:color w:val="000000"/>
                <w:spacing w:val="-2"/>
                <w:kern w:val="0"/>
                <w:sz w:val="16"/>
                <w:szCs w:val="16"/>
              </w:rPr>
              <w:t>思います。／</w:t>
            </w:r>
            <w:r w:rsidR="006E4682">
              <w:rPr>
                <w:rFonts w:ascii="ＭＳ 明朝" w:eastAsia="ＭＳ 明朝" w:hAnsi="Times New Roman" w:cs="Times New Roman" w:hint="eastAsia"/>
                <w:color w:val="000000"/>
                <w:spacing w:val="-2"/>
                <w:kern w:val="0"/>
                <w:sz w:val="16"/>
                <w:szCs w:val="16"/>
              </w:rPr>
              <w:t>七小と六中両校の協働は頼もしい。／</w:t>
            </w:r>
            <w:r w:rsidR="00A80DEC">
              <w:rPr>
                <w:rFonts w:ascii="ＭＳ 明朝" w:eastAsia="ＭＳ 明朝" w:hAnsi="Times New Roman" w:cs="Times New Roman" w:hint="eastAsia"/>
                <w:color w:val="000000"/>
                <w:spacing w:val="-2"/>
                <w:kern w:val="0"/>
                <w:sz w:val="16"/>
                <w:szCs w:val="16"/>
              </w:rPr>
              <w:t>避難所開設訓練の活躍はすばらしい。</w:t>
            </w:r>
            <w:r w:rsidR="00A80DEC" w:rsidRPr="00A7525B">
              <w:rPr>
                <w:rFonts w:ascii="ＭＳ 明朝" w:eastAsia="ＭＳ 明朝" w:hAnsi="Times New Roman" w:cs="Times New Roman" w:hint="eastAsia"/>
                <w:color w:val="000000"/>
                <w:spacing w:val="-2"/>
                <w:kern w:val="0"/>
                <w:sz w:val="16"/>
                <w:szCs w:val="16"/>
                <w:u w:val="single"/>
              </w:rPr>
              <w:t>できたらその場でAEDの実演があってもよい</w:t>
            </w:r>
            <w:r w:rsidR="00A80DEC">
              <w:rPr>
                <w:rFonts w:ascii="ＭＳ 明朝" w:eastAsia="ＭＳ 明朝" w:hAnsi="Times New Roman" w:cs="Times New Roman" w:hint="eastAsia"/>
                <w:color w:val="000000"/>
                <w:spacing w:val="-2"/>
                <w:kern w:val="0"/>
                <w:sz w:val="16"/>
                <w:szCs w:val="16"/>
              </w:rPr>
              <w:t>。</w:t>
            </w:r>
            <w:r w:rsidR="003D39C8">
              <w:rPr>
                <w:rFonts w:ascii="ＭＳ 明朝" w:eastAsia="ＭＳ 明朝" w:hAnsi="Times New Roman" w:cs="Times New Roman" w:hint="eastAsia"/>
                <w:color w:val="000000"/>
                <w:spacing w:val="-2"/>
                <w:kern w:val="0"/>
                <w:sz w:val="16"/>
                <w:szCs w:val="16"/>
              </w:rPr>
              <w:t>／</w:t>
            </w:r>
            <w:r w:rsidR="005E5B4E">
              <w:rPr>
                <w:rFonts w:ascii="ＭＳ 明朝" w:eastAsia="ＭＳ 明朝" w:hAnsi="Times New Roman" w:cs="Times New Roman" w:hint="eastAsia"/>
                <w:color w:val="000000"/>
                <w:spacing w:val="-2"/>
                <w:kern w:val="0"/>
                <w:sz w:val="16"/>
                <w:szCs w:val="16"/>
              </w:rPr>
              <w:t>素晴らしい成長を見せてもらえることは、とても幸せなことです。／</w:t>
            </w:r>
            <w:r w:rsidR="003313C7">
              <w:rPr>
                <w:rFonts w:ascii="ＭＳ 明朝" w:eastAsia="ＭＳ 明朝" w:hAnsi="Times New Roman" w:cs="Times New Roman" w:hint="eastAsia"/>
                <w:color w:val="000000"/>
                <w:spacing w:val="-2"/>
                <w:kern w:val="0"/>
                <w:sz w:val="16"/>
                <w:szCs w:val="16"/>
              </w:rPr>
              <w:t>おそき保育園とも連携できたのは良かった。／</w:t>
            </w:r>
            <w:r w:rsidR="00716C63">
              <w:rPr>
                <w:rFonts w:ascii="ＭＳ 明朝" w:eastAsia="ＭＳ 明朝" w:hAnsi="Times New Roman" w:cs="Times New Roman" w:hint="eastAsia"/>
                <w:color w:val="000000"/>
                <w:spacing w:val="-2"/>
                <w:kern w:val="0"/>
                <w:sz w:val="16"/>
                <w:szCs w:val="16"/>
              </w:rPr>
              <w:t>連携は徐々に進んでいるが、青梅市としてどう地域の学校として市内で最も先駆けた取組をしていくのか見えてこない。／</w:t>
            </w:r>
            <w:r w:rsidR="00147C0E">
              <w:rPr>
                <w:rFonts w:ascii="ＭＳ 明朝" w:eastAsia="ＭＳ 明朝" w:hAnsi="Times New Roman" w:cs="Times New Roman" w:hint="eastAsia"/>
                <w:color w:val="000000"/>
                <w:spacing w:val="-2"/>
                <w:kern w:val="0"/>
                <w:sz w:val="16"/>
                <w:szCs w:val="16"/>
              </w:rPr>
              <w:t>七小も六中の協力に支えられ、様々な連携を行うことができた。今後も情報共有を丁寧に図り、小規模校ならではの良さ、特色を内外にアピールしていくことが、ますます求められてくると感じる。／</w:t>
            </w:r>
            <w:r w:rsidR="006A7AC7">
              <w:rPr>
                <w:rFonts w:ascii="ＭＳ 明朝" w:eastAsia="ＭＳ 明朝" w:hAnsi="Times New Roman" w:cs="Times New Roman" w:hint="eastAsia"/>
                <w:color w:val="000000"/>
                <w:spacing w:val="-2"/>
                <w:kern w:val="0"/>
                <w:sz w:val="16"/>
                <w:szCs w:val="16"/>
              </w:rPr>
              <w:t>小中一貫校並みに連携が取れつつあることが見受けられる。今後もさらに強化していただきたい。</w:t>
            </w:r>
            <w:bookmarkStart w:id="0" w:name="_GoBack"/>
            <w:bookmarkEnd w:id="0"/>
          </w:p>
        </w:tc>
        <w:tc>
          <w:tcPr>
            <w:tcW w:w="1276" w:type="dxa"/>
            <w:tcBorders>
              <w:top w:val="single" w:sz="4" w:space="0" w:color="000000"/>
              <w:left w:val="single" w:sz="4" w:space="0" w:color="000000"/>
              <w:bottom w:val="single" w:sz="12" w:space="0" w:color="000000"/>
              <w:right w:val="single" w:sz="12" w:space="0" w:color="000000"/>
            </w:tcBorders>
            <w:shd w:val="clear" w:color="auto" w:fill="D9D9D9" w:themeFill="background1" w:themeFillShade="D9"/>
          </w:tcPr>
          <w:p w14:paraId="07439FDE" w14:textId="4FF5B42B" w:rsidR="00DD5A06" w:rsidRPr="00FC1DD5" w:rsidRDefault="005E3015" w:rsidP="00E805E0">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hint="eastAsia"/>
                <w:color w:val="000000"/>
                <w:spacing w:val="-2"/>
                <w:kern w:val="0"/>
                <w:sz w:val="16"/>
                <w:szCs w:val="16"/>
              </w:rPr>
            </w:pPr>
            <w:r>
              <w:rPr>
                <w:rFonts w:ascii="ＭＳ 明朝" w:eastAsia="ＭＳ 明朝" w:hAnsi="Times New Roman" w:cs="Times New Roman" w:hint="eastAsia"/>
                <w:color w:val="000000"/>
                <w:spacing w:val="-2"/>
                <w:kern w:val="0"/>
                <w:sz w:val="16"/>
                <w:szCs w:val="16"/>
              </w:rPr>
              <w:t>AEDの実演が可能か、センタ</w:t>
            </w:r>
            <w:r w:rsidR="00E805E0">
              <w:rPr>
                <w:rFonts w:ascii="ＭＳ 明朝" w:eastAsia="ＭＳ 明朝" w:hAnsi="Times New Roman" w:cs="Times New Roman" w:hint="eastAsia"/>
                <w:color w:val="000000"/>
                <w:spacing w:val="-2"/>
                <w:kern w:val="0"/>
                <w:sz w:val="16"/>
                <w:szCs w:val="16"/>
              </w:rPr>
              <w:t>ーと協議します。</w:t>
            </w:r>
          </w:p>
        </w:tc>
      </w:tr>
    </w:tbl>
    <w:p w14:paraId="3D54F200" w14:textId="29A4B11E" w:rsidR="009E5494" w:rsidRPr="00E60D33" w:rsidRDefault="00940E08" w:rsidP="00940E08">
      <w:pPr>
        <w:rPr>
          <w:sz w:val="18"/>
        </w:rPr>
      </w:pPr>
      <w:r>
        <w:rPr>
          <w:rFonts w:hint="eastAsia"/>
          <w:b/>
          <w:noProof/>
          <w:sz w:val="24"/>
          <w:szCs w:val="28"/>
        </w:rPr>
        <mc:AlternateContent>
          <mc:Choice Requires="wps">
            <w:drawing>
              <wp:anchor distT="0" distB="0" distL="114300" distR="114300" simplePos="0" relativeHeight="251660288" behindDoc="0" locked="0" layoutInCell="1" allowOverlap="1" wp14:anchorId="0DDFCAD6" wp14:editId="63F499BB">
                <wp:simplePos x="0" y="0"/>
                <wp:positionH relativeFrom="margin">
                  <wp:posOffset>-413385</wp:posOffset>
                </wp:positionH>
                <wp:positionV relativeFrom="paragraph">
                  <wp:posOffset>375920</wp:posOffset>
                </wp:positionV>
                <wp:extent cx="9591675" cy="1333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591675" cy="1333500"/>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230"/>
                            </w:tblGrid>
                            <w:tr w:rsidR="00695D4B" w:rsidRPr="0006218A" w14:paraId="27E25439" w14:textId="77777777" w:rsidTr="00940E08">
                              <w:trPr>
                                <w:trHeight w:val="983"/>
                              </w:trPr>
                              <w:tc>
                                <w:tcPr>
                                  <w:tcW w:w="7366" w:type="dxa"/>
                                  <w:shd w:val="clear" w:color="auto" w:fill="auto"/>
                                </w:tcPr>
                                <w:p w14:paraId="7E10D26D" w14:textId="77777777" w:rsidR="00695D4B" w:rsidRPr="00940E08" w:rsidRDefault="00695D4B" w:rsidP="00940E08">
                                  <w:pPr>
                                    <w:spacing w:line="200" w:lineRule="exact"/>
                                    <w:rPr>
                                      <w:sz w:val="18"/>
                                      <w:szCs w:val="28"/>
                                      <w:u w:val="single"/>
                                    </w:rPr>
                                  </w:pPr>
                                  <w:r w:rsidRPr="00940E08">
                                    <w:rPr>
                                      <w:rFonts w:hint="eastAsia"/>
                                      <w:sz w:val="18"/>
                                      <w:szCs w:val="28"/>
                                    </w:rPr>
                                    <w:t>○</w:t>
                                  </w:r>
                                  <w:r w:rsidRPr="00940E08">
                                    <w:rPr>
                                      <w:rFonts w:hint="eastAsia"/>
                                      <w:sz w:val="18"/>
                                      <w:szCs w:val="28"/>
                                      <w:u w:val="single"/>
                                    </w:rPr>
                                    <w:t>４段階評価　　Ａ：目標達成、Ｂ：ある程度達成、Ｃ：もう少し、Ｄ：できなかった</w:t>
                                  </w:r>
                                </w:p>
                                <w:p w14:paraId="6665A0C6" w14:textId="77777777" w:rsidR="00695D4B" w:rsidRPr="00940E08" w:rsidRDefault="00695D4B" w:rsidP="00940E08">
                                  <w:pPr>
                                    <w:spacing w:line="200" w:lineRule="exact"/>
                                    <w:ind w:firstLineChars="100" w:firstLine="180"/>
                                    <w:rPr>
                                      <w:sz w:val="18"/>
                                      <w:szCs w:val="28"/>
                                    </w:rPr>
                                  </w:pPr>
                                  <w:r w:rsidRPr="00940E08">
                                    <w:rPr>
                                      <w:rFonts w:hint="eastAsia"/>
                                      <w:sz w:val="18"/>
                                      <w:szCs w:val="28"/>
                                    </w:rPr>
                                    <w:t>を基準として、校内で教職員一人一人が学校を評価したものを集計した。</w:t>
                                  </w:r>
                                </w:p>
                                <w:p w14:paraId="63D5AB76" w14:textId="77777777" w:rsidR="00695D4B" w:rsidRPr="00940E08" w:rsidRDefault="00695D4B" w:rsidP="00940E08">
                                  <w:pPr>
                                    <w:spacing w:line="200" w:lineRule="exact"/>
                                    <w:ind w:firstLineChars="100" w:firstLine="180"/>
                                    <w:rPr>
                                      <w:sz w:val="18"/>
                                      <w:szCs w:val="28"/>
                                    </w:rPr>
                                  </w:pPr>
                                  <w:r w:rsidRPr="00940E08">
                                    <w:rPr>
                                      <w:rFonts w:hint="eastAsia"/>
                                      <w:sz w:val="18"/>
                                      <w:szCs w:val="28"/>
                                    </w:rPr>
                                    <w:t>上記の個人評価中のＡ～Ｄの割合をもとに次のように学校としての評価をまとめた。</w:t>
                                  </w:r>
                                </w:p>
                                <w:p w14:paraId="171FBE6A" w14:textId="77777777" w:rsidR="00695D4B" w:rsidRPr="00940E08" w:rsidRDefault="00695D4B" w:rsidP="00940E08">
                                  <w:pPr>
                                    <w:spacing w:line="200" w:lineRule="exact"/>
                                    <w:ind w:right="140"/>
                                    <w:rPr>
                                      <w:sz w:val="18"/>
                                      <w:szCs w:val="28"/>
                                      <w:u w:val="single"/>
                                    </w:rPr>
                                  </w:pPr>
                                  <w:r w:rsidRPr="00940E08">
                                    <w:rPr>
                                      <w:rFonts w:hint="eastAsia"/>
                                      <w:sz w:val="18"/>
                                      <w:szCs w:val="28"/>
                                      <w:u w:val="single"/>
                                    </w:rPr>
                                    <w:t>Ａ　…　全体に対するＡ＋Ｂの割合が90％以上かつ全体に対するＡの割合が50％以上</w:t>
                                  </w:r>
                                </w:p>
                                <w:p w14:paraId="0AE22FDD" w14:textId="33C0D379" w:rsidR="00695D4B" w:rsidRPr="00940E08" w:rsidRDefault="00695D4B" w:rsidP="00940E08">
                                  <w:pPr>
                                    <w:spacing w:line="200" w:lineRule="exact"/>
                                    <w:rPr>
                                      <w:sz w:val="18"/>
                                      <w:szCs w:val="28"/>
                                      <w:u w:val="single"/>
                                    </w:rPr>
                                  </w:pPr>
                                  <w:r w:rsidRPr="00940E08">
                                    <w:rPr>
                                      <w:rFonts w:hint="eastAsia"/>
                                      <w:sz w:val="18"/>
                                      <w:szCs w:val="28"/>
                                      <w:u w:val="single"/>
                                    </w:rPr>
                                    <w:t>Ｂ　…　全体に対するＡ＋Ｂの割合が70％以上</w:t>
                                  </w:r>
                                </w:p>
                              </w:tc>
                              <w:tc>
                                <w:tcPr>
                                  <w:tcW w:w="7230" w:type="dxa"/>
                                  <w:shd w:val="clear" w:color="auto" w:fill="auto"/>
                                </w:tcPr>
                                <w:p w14:paraId="3F4087BA" w14:textId="77777777" w:rsidR="00695D4B" w:rsidRPr="00940E08" w:rsidRDefault="00695D4B" w:rsidP="00940E08">
                                  <w:pPr>
                                    <w:spacing w:line="200" w:lineRule="exact"/>
                                    <w:rPr>
                                      <w:sz w:val="18"/>
                                      <w:szCs w:val="28"/>
                                      <w:u w:val="single"/>
                                    </w:rPr>
                                  </w:pPr>
                                  <w:r w:rsidRPr="00940E08">
                                    <w:rPr>
                                      <w:rFonts w:hint="eastAsia"/>
                                      <w:sz w:val="18"/>
                                      <w:szCs w:val="28"/>
                                      <w:u w:val="single"/>
                                    </w:rPr>
                                    <w:t>Ｃ　…　全体に対するＡ＋Ｂの割合が70％未満（全体に対するＣ＋Ｄの割合が30％超）</w:t>
                                  </w:r>
                                </w:p>
                                <w:p w14:paraId="2252D793" w14:textId="4F2E535A" w:rsidR="00695D4B" w:rsidRPr="00940E08" w:rsidRDefault="00695D4B" w:rsidP="00940E08">
                                  <w:pPr>
                                    <w:spacing w:line="200" w:lineRule="exact"/>
                                    <w:rPr>
                                      <w:sz w:val="18"/>
                                      <w:szCs w:val="28"/>
                                      <w:u w:val="single"/>
                                    </w:rPr>
                                  </w:pPr>
                                  <w:r w:rsidRPr="00940E08">
                                    <w:rPr>
                                      <w:rFonts w:hint="eastAsia"/>
                                      <w:sz w:val="18"/>
                                      <w:szCs w:val="28"/>
                                      <w:u w:val="single"/>
                                    </w:rPr>
                                    <w:t>Ｄ　…　全体に対するＡ＋Ｂの割合が50％未満かつ全体に対するＤの割合が20％以上</w:t>
                                  </w:r>
                                  <w:r w:rsidRPr="00940E08">
                                    <w:rPr>
                                      <w:rFonts w:hint="eastAsia"/>
                                      <w:sz w:val="18"/>
                                      <w:szCs w:val="28"/>
                                    </w:rPr>
                                    <w:t xml:space="preserve"> </w:t>
                                  </w:r>
                                  <w:r w:rsidRPr="00940E08">
                                    <w:rPr>
                                      <w:rFonts w:hint="eastAsia"/>
                                      <w:sz w:val="18"/>
                                      <w:szCs w:val="28"/>
                                      <w:u w:val="single"/>
                                    </w:rPr>
                                    <w:t>（全体に対するＣ＋Ｄの割合が50％超かつ全体に対するＤの割合が20％以上）</w:t>
                                  </w:r>
                                </w:p>
                                <w:p w14:paraId="5F24F545" w14:textId="77777777" w:rsidR="00695D4B" w:rsidRPr="00940E08" w:rsidRDefault="00695D4B" w:rsidP="00940E08">
                                  <w:pPr>
                                    <w:spacing w:line="200" w:lineRule="exact"/>
                                    <w:ind w:right="-1"/>
                                    <w:rPr>
                                      <w:sz w:val="18"/>
                                      <w:szCs w:val="28"/>
                                    </w:rPr>
                                  </w:pPr>
                                  <w:r w:rsidRPr="00940E08">
                                    <w:rPr>
                                      <w:rFonts w:hint="eastAsia"/>
                                      <w:sz w:val="18"/>
                                      <w:szCs w:val="28"/>
                                    </w:rPr>
                                    <w:t>（ただし、全体に対するＡ＋Ｂの割合が70％以上であっても、全体に対するＤの割合が20％以上の時は、一段階評価を下げてＣとする）</w:t>
                                  </w:r>
                                </w:p>
                              </w:tc>
                            </w:tr>
                          </w:tbl>
                          <w:p w14:paraId="30C5E7B9" w14:textId="77777777" w:rsidR="00695D4B" w:rsidRPr="00DB1712" w:rsidRDefault="00695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CAD6" id="テキスト ボックス 2" o:spid="_x0000_s1029" type="#_x0000_t202" style="position:absolute;left:0;text-align:left;margin-left:-32.55pt;margin-top:29.6pt;width:755.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230"/>
                      </w:tblGrid>
                      <w:tr w:rsidR="00695D4B" w:rsidRPr="0006218A" w14:paraId="27E25439" w14:textId="77777777" w:rsidTr="00940E08">
                        <w:trPr>
                          <w:trHeight w:val="983"/>
                        </w:trPr>
                        <w:tc>
                          <w:tcPr>
                            <w:tcW w:w="7366" w:type="dxa"/>
                            <w:shd w:val="clear" w:color="auto" w:fill="auto"/>
                          </w:tcPr>
                          <w:p w14:paraId="7E10D26D" w14:textId="77777777" w:rsidR="00695D4B" w:rsidRPr="00940E08" w:rsidRDefault="00695D4B" w:rsidP="00940E08">
                            <w:pPr>
                              <w:spacing w:line="200" w:lineRule="exact"/>
                              <w:rPr>
                                <w:sz w:val="18"/>
                                <w:szCs w:val="28"/>
                                <w:u w:val="single"/>
                              </w:rPr>
                            </w:pPr>
                            <w:r w:rsidRPr="00940E08">
                              <w:rPr>
                                <w:rFonts w:hint="eastAsia"/>
                                <w:sz w:val="18"/>
                                <w:szCs w:val="28"/>
                              </w:rPr>
                              <w:t>○</w:t>
                            </w:r>
                            <w:r w:rsidRPr="00940E08">
                              <w:rPr>
                                <w:rFonts w:hint="eastAsia"/>
                                <w:sz w:val="18"/>
                                <w:szCs w:val="28"/>
                                <w:u w:val="single"/>
                              </w:rPr>
                              <w:t>４段階評価　　Ａ：目標達成、Ｂ：ある程度達成、Ｃ：もう少し、Ｄ：できなかった</w:t>
                            </w:r>
                          </w:p>
                          <w:p w14:paraId="6665A0C6" w14:textId="77777777" w:rsidR="00695D4B" w:rsidRPr="00940E08" w:rsidRDefault="00695D4B" w:rsidP="00940E08">
                            <w:pPr>
                              <w:spacing w:line="200" w:lineRule="exact"/>
                              <w:ind w:firstLineChars="100" w:firstLine="180"/>
                              <w:rPr>
                                <w:sz w:val="18"/>
                                <w:szCs w:val="28"/>
                              </w:rPr>
                            </w:pPr>
                            <w:r w:rsidRPr="00940E08">
                              <w:rPr>
                                <w:rFonts w:hint="eastAsia"/>
                                <w:sz w:val="18"/>
                                <w:szCs w:val="28"/>
                              </w:rPr>
                              <w:t>を基準として、校内で教職員一人一人が学校を評価したものを集計した。</w:t>
                            </w:r>
                          </w:p>
                          <w:p w14:paraId="63D5AB76" w14:textId="77777777" w:rsidR="00695D4B" w:rsidRPr="00940E08" w:rsidRDefault="00695D4B" w:rsidP="00940E08">
                            <w:pPr>
                              <w:spacing w:line="200" w:lineRule="exact"/>
                              <w:ind w:firstLineChars="100" w:firstLine="180"/>
                              <w:rPr>
                                <w:sz w:val="18"/>
                                <w:szCs w:val="28"/>
                              </w:rPr>
                            </w:pPr>
                            <w:r w:rsidRPr="00940E08">
                              <w:rPr>
                                <w:rFonts w:hint="eastAsia"/>
                                <w:sz w:val="18"/>
                                <w:szCs w:val="28"/>
                              </w:rPr>
                              <w:t>上記の個人評価中のＡ～Ｄの割合をもとに次のように学校としての評価をまとめた。</w:t>
                            </w:r>
                          </w:p>
                          <w:p w14:paraId="171FBE6A" w14:textId="77777777" w:rsidR="00695D4B" w:rsidRPr="00940E08" w:rsidRDefault="00695D4B" w:rsidP="00940E08">
                            <w:pPr>
                              <w:spacing w:line="200" w:lineRule="exact"/>
                              <w:ind w:right="140"/>
                              <w:rPr>
                                <w:sz w:val="18"/>
                                <w:szCs w:val="28"/>
                                <w:u w:val="single"/>
                              </w:rPr>
                            </w:pPr>
                            <w:r w:rsidRPr="00940E08">
                              <w:rPr>
                                <w:rFonts w:hint="eastAsia"/>
                                <w:sz w:val="18"/>
                                <w:szCs w:val="28"/>
                                <w:u w:val="single"/>
                              </w:rPr>
                              <w:t>Ａ　…　全体に対するＡ＋Ｂの割合が90％以上かつ全体に対するＡの割合が50％以上</w:t>
                            </w:r>
                          </w:p>
                          <w:p w14:paraId="0AE22FDD" w14:textId="33C0D379" w:rsidR="00695D4B" w:rsidRPr="00940E08" w:rsidRDefault="00695D4B" w:rsidP="00940E08">
                            <w:pPr>
                              <w:spacing w:line="200" w:lineRule="exact"/>
                              <w:rPr>
                                <w:sz w:val="18"/>
                                <w:szCs w:val="28"/>
                                <w:u w:val="single"/>
                              </w:rPr>
                            </w:pPr>
                            <w:r w:rsidRPr="00940E08">
                              <w:rPr>
                                <w:rFonts w:hint="eastAsia"/>
                                <w:sz w:val="18"/>
                                <w:szCs w:val="28"/>
                                <w:u w:val="single"/>
                              </w:rPr>
                              <w:t>Ｂ　…　全体に対するＡ＋Ｂの割合が70％以上</w:t>
                            </w:r>
                          </w:p>
                        </w:tc>
                        <w:tc>
                          <w:tcPr>
                            <w:tcW w:w="7230" w:type="dxa"/>
                            <w:shd w:val="clear" w:color="auto" w:fill="auto"/>
                          </w:tcPr>
                          <w:p w14:paraId="3F4087BA" w14:textId="77777777" w:rsidR="00695D4B" w:rsidRPr="00940E08" w:rsidRDefault="00695D4B" w:rsidP="00940E08">
                            <w:pPr>
                              <w:spacing w:line="200" w:lineRule="exact"/>
                              <w:rPr>
                                <w:sz w:val="18"/>
                                <w:szCs w:val="28"/>
                                <w:u w:val="single"/>
                              </w:rPr>
                            </w:pPr>
                            <w:r w:rsidRPr="00940E08">
                              <w:rPr>
                                <w:rFonts w:hint="eastAsia"/>
                                <w:sz w:val="18"/>
                                <w:szCs w:val="28"/>
                                <w:u w:val="single"/>
                              </w:rPr>
                              <w:t>Ｃ　…　全体に対するＡ＋Ｂの割合が70％未満（全体に対するＣ＋Ｄの割合が30％超）</w:t>
                            </w:r>
                          </w:p>
                          <w:p w14:paraId="2252D793" w14:textId="4F2E535A" w:rsidR="00695D4B" w:rsidRPr="00940E08" w:rsidRDefault="00695D4B" w:rsidP="00940E08">
                            <w:pPr>
                              <w:spacing w:line="200" w:lineRule="exact"/>
                              <w:rPr>
                                <w:sz w:val="18"/>
                                <w:szCs w:val="28"/>
                                <w:u w:val="single"/>
                              </w:rPr>
                            </w:pPr>
                            <w:r w:rsidRPr="00940E08">
                              <w:rPr>
                                <w:rFonts w:hint="eastAsia"/>
                                <w:sz w:val="18"/>
                                <w:szCs w:val="28"/>
                                <w:u w:val="single"/>
                              </w:rPr>
                              <w:t>Ｄ　…　全体に対するＡ＋Ｂの割合が50％未満かつ全体に対するＤの割合が20％以上</w:t>
                            </w:r>
                            <w:r w:rsidRPr="00940E08">
                              <w:rPr>
                                <w:rFonts w:hint="eastAsia"/>
                                <w:sz w:val="18"/>
                                <w:szCs w:val="28"/>
                              </w:rPr>
                              <w:t xml:space="preserve"> </w:t>
                            </w:r>
                            <w:r w:rsidRPr="00940E08">
                              <w:rPr>
                                <w:rFonts w:hint="eastAsia"/>
                                <w:sz w:val="18"/>
                                <w:szCs w:val="28"/>
                                <w:u w:val="single"/>
                              </w:rPr>
                              <w:t>（全体に対するＣ＋Ｄの割合が50％超かつ全体に対するＤの割合が20％以上）</w:t>
                            </w:r>
                          </w:p>
                          <w:p w14:paraId="5F24F545" w14:textId="77777777" w:rsidR="00695D4B" w:rsidRPr="00940E08" w:rsidRDefault="00695D4B" w:rsidP="00940E08">
                            <w:pPr>
                              <w:spacing w:line="200" w:lineRule="exact"/>
                              <w:ind w:right="-1"/>
                              <w:rPr>
                                <w:sz w:val="18"/>
                                <w:szCs w:val="28"/>
                              </w:rPr>
                            </w:pPr>
                            <w:r w:rsidRPr="00940E08">
                              <w:rPr>
                                <w:rFonts w:hint="eastAsia"/>
                                <w:sz w:val="18"/>
                                <w:szCs w:val="28"/>
                              </w:rPr>
                              <w:t>（ただし、全体に対するＡ＋Ｂの割合が70％以上であっても、全体に対するＤの割合が20％以上の時は、一段階評価を下げてＣとする）</w:t>
                            </w:r>
                          </w:p>
                        </w:tc>
                      </w:tr>
                    </w:tbl>
                    <w:p w14:paraId="30C5E7B9" w14:textId="77777777" w:rsidR="00695D4B" w:rsidRPr="00DB1712" w:rsidRDefault="00695D4B"/>
                  </w:txbxContent>
                </v:textbox>
                <w10:wrap anchorx="margin"/>
              </v:shape>
            </w:pict>
          </mc:Fallback>
        </mc:AlternateContent>
      </w:r>
      <w:r>
        <w:rPr>
          <w:rFonts w:ascii="ＭＳ 明朝" w:eastAsia="ＭＳ Ｐゴシック" w:hAnsi="Times New Roman" w:cs="ＭＳ Ｐゴシック" w:hint="eastAsia"/>
          <w:noProof/>
          <w:color w:val="000000"/>
          <w:spacing w:val="-2"/>
          <w:kern w:val="0"/>
          <w:sz w:val="20"/>
          <w:szCs w:val="14"/>
        </w:rPr>
        <mc:AlternateContent>
          <mc:Choice Requires="wps">
            <w:drawing>
              <wp:anchor distT="0" distB="0" distL="114300" distR="114300" simplePos="0" relativeHeight="251669504" behindDoc="0" locked="0" layoutInCell="1" allowOverlap="1" wp14:anchorId="74CF6E7E" wp14:editId="5EED9C49">
                <wp:simplePos x="0" y="0"/>
                <wp:positionH relativeFrom="column">
                  <wp:posOffset>-546735</wp:posOffset>
                </wp:positionH>
                <wp:positionV relativeFrom="paragraph">
                  <wp:posOffset>-43180</wp:posOffset>
                </wp:positionV>
                <wp:extent cx="9725040" cy="485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725040" cy="485775"/>
                        </a:xfrm>
                        <a:prstGeom prst="rect">
                          <a:avLst/>
                        </a:prstGeom>
                        <a:noFill/>
                        <a:ln w="6350">
                          <a:noFill/>
                        </a:ln>
                      </wps:spPr>
                      <wps:txbx>
                        <w:txbxContent>
                          <w:p w14:paraId="0046F37B" w14:textId="439443EF" w:rsidR="00695D4B" w:rsidRPr="002D70DB" w:rsidRDefault="00695D4B" w:rsidP="00940E08">
                            <w:pPr>
                              <w:rPr>
                                <w:vanish/>
                                <w:bdr w:val="single" w:sz="4" w:space="0" w:color="auto"/>
                              </w:rPr>
                            </w:pPr>
                            <w:r>
                              <w:rPr>
                                <w:rFonts w:hint="eastAsia"/>
                                <w:b/>
                                <w:sz w:val="24"/>
                                <w:szCs w:val="28"/>
                              </w:rPr>
                              <w:t xml:space="preserve">「評価」の仕方　</w:t>
                            </w:r>
                          </w:p>
                          <w:p w14:paraId="742F33BA" w14:textId="3CF759F3" w:rsidR="00695D4B" w:rsidRDefault="00695D4B" w:rsidP="00940E08">
                            <w:r w:rsidRPr="002D70DB">
                              <w:rPr>
                                <w:rFonts w:hint="eastAsia"/>
                                <w:sz w:val="18"/>
                                <w:bdr w:val="single" w:sz="4" w:space="0" w:color="auto"/>
                              </w:rPr>
                              <w:t>４段階評価</w:t>
                            </w:r>
                            <w:r w:rsidRPr="00B20A02">
                              <w:rPr>
                                <w:rFonts w:hint="eastAsia"/>
                                <w:sz w:val="18"/>
                                <w:u w:val="single"/>
                              </w:rPr>
                              <w:t xml:space="preserve">　　Ａ：目標達成、Ｂ：ある程度達成、Ｃ：もう少し、Ｄ：できなかった</w:t>
                            </w: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6E7E" id="テキスト ボックス 10" o:spid="_x0000_s1030" type="#_x0000_t202" style="position:absolute;left:0;text-align:left;margin-left:-43.05pt;margin-top:-3.4pt;width:765.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" filled="f" stroked="f" strokeweight=".5pt">
                <v:textbox>
                  <w:txbxContent>
                    <w:p w14:paraId="0046F37B" w14:textId="439443EF" w:rsidR="00695D4B" w:rsidRPr="002D70DB" w:rsidRDefault="00695D4B" w:rsidP="00940E08">
                      <w:pPr>
                        <w:rPr>
                          <w:vanish/>
                          <w:bdr w:val="single" w:sz="4" w:space="0" w:color="auto"/>
                        </w:rPr>
                      </w:pPr>
                      <w:r>
                        <w:rPr>
                          <w:rFonts w:hint="eastAsia"/>
                          <w:b/>
                          <w:sz w:val="24"/>
                          <w:szCs w:val="28"/>
                        </w:rPr>
                        <w:t xml:space="preserve">「評価」の仕方　</w:t>
                      </w:r>
                    </w:p>
                    <w:p w14:paraId="742F33BA" w14:textId="3CF759F3" w:rsidR="00695D4B" w:rsidRDefault="00695D4B" w:rsidP="00940E08">
                      <w:r w:rsidRPr="002D70DB">
                        <w:rPr>
                          <w:rFonts w:hint="eastAsia"/>
                          <w:sz w:val="18"/>
                          <w:bdr w:val="single" w:sz="4" w:space="0" w:color="auto"/>
                        </w:rPr>
                        <w:t>４段階評価</w:t>
                      </w:r>
                      <w:r w:rsidRPr="00B20A02">
                        <w:rPr>
                          <w:rFonts w:hint="eastAsia"/>
                          <w:sz w:val="18"/>
                          <w:u w:val="single"/>
                        </w:rPr>
                        <w:t xml:space="preserve">　　Ａ：目標達成、Ｂ：ある程度達成、Ｃ：もう少し、Ｄ：できなかった</w:t>
                      </w:r>
                      <w:r>
                        <w:rPr>
                          <w:rFonts w:hint="eastAsia"/>
                          <w:sz w:val="18"/>
                        </w:rPr>
                        <w:t xml:space="preserve">　</w:t>
                      </w:r>
                    </w:p>
                  </w:txbxContent>
                </v:textbox>
              </v:shape>
            </w:pict>
          </mc:Fallback>
        </mc:AlternateContent>
      </w:r>
      <w:r w:rsidR="00D803CA" w:rsidRPr="00CE1C95">
        <w:rPr>
          <w:rFonts w:hint="eastAsia"/>
          <w:sz w:val="18"/>
        </w:rPr>
        <w:t xml:space="preserve">　　　　　　　　　　</w:t>
      </w:r>
    </w:p>
    <w:sectPr w:rsidR="009E5494" w:rsidRPr="00E60D33" w:rsidSect="002D70DB">
      <w:footerReference w:type="default" r:id="rId12"/>
      <w:pgSz w:w="16838" w:h="11906" w:orient="landscape"/>
      <w:pgMar w:top="1418" w:right="110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F530" w14:textId="77777777" w:rsidR="00695D4B" w:rsidRDefault="00695D4B" w:rsidP="002E3089">
      <w:r>
        <w:separator/>
      </w:r>
    </w:p>
  </w:endnote>
  <w:endnote w:type="continuationSeparator" w:id="0">
    <w:p w14:paraId="4AFFCF49" w14:textId="77777777" w:rsidR="00695D4B" w:rsidRDefault="00695D4B" w:rsidP="002E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8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11851"/>
      <w:docPartObj>
        <w:docPartGallery w:val="Page Numbers (Bottom of Page)"/>
        <w:docPartUnique/>
      </w:docPartObj>
    </w:sdtPr>
    <w:sdtContent>
      <w:p w14:paraId="7C1B53F7" w14:textId="77777777" w:rsidR="00695D4B" w:rsidRDefault="00695D4B">
        <w:pPr>
          <w:pStyle w:val="a5"/>
          <w:jc w:val="center"/>
        </w:pPr>
      </w:p>
      <w:p w14:paraId="3BADC96B" w14:textId="61E0A61A" w:rsidR="00695D4B" w:rsidRDefault="00695D4B">
        <w:pPr>
          <w:pStyle w:val="a5"/>
          <w:jc w:val="center"/>
        </w:pPr>
        <w:r>
          <w:fldChar w:fldCharType="begin"/>
        </w:r>
        <w:r>
          <w:instrText>PAGE   \* MERGEFORMAT</w:instrText>
        </w:r>
        <w:r>
          <w:fldChar w:fldCharType="separate"/>
        </w:r>
        <w:r w:rsidR="006A7AC7" w:rsidRPr="006A7AC7">
          <w:rPr>
            <w:noProof/>
            <w:lang w:val="ja-JP"/>
          </w:rPr>
          <w:t>2</w:t>
        </w:r>
        <w:r>
          <w:fldChar w:fldCharType="end"/>
        </w:r>
      </w:p>
    </w:sdtContent>
  </w:sdt>
  <w:p w14:paraId="52FE1440" w14:textId="77777777" w:rsidR="00695D4B" w:rsidRDefault="00695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777F" w14:textId="77777777" w:rsidR="00695D4B" w:rsidRDefault="00695D4B" w:rsidP="002E3089">
      <w:r>
        <w:separator/>
      </w:r>
    </w:p>
  </w:footnote>
  <w:footnote w:type="continuationSeparator" w:id="0">
    <w:p w14:paraId="547691A1" w14:textId="77777777" w:rsidR="00695D4B" w:rsidRDefault="00695D4B" w:rsidP="002E3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26"/>
    <w:rsid w:val="00005237"/>
    <w:rsid w:val="00012AA3"/>
    <w:rsid w:val="00014727"/>
    <w:rsid w:val="00022895"/>
    <w:rsid w:val="00045A5D"/>
    <w:rsid w:val="00050465"/>
    <w:rsid w:val="00060B3E"/>
    <w:rsid w:val="0006447F"/>
    <w:rsid w:val="00065D3D"/>
    <w:rsid w:val="00066CE4"/>
    <w:rsid w:val="00067BF8"/>
    <w:rsid w:val="00086338"/>
    <w:rsid w:val="00086C70"/>
    <w:rsid w:val="000925AC"/>
    <w:rsid w:val="00094217"/>
    <w:rsid w:val="00097E32"/>
    <w:rsid w:val="000A2FA1"/>
    <w:rsid w:val="000A5E81"/>
    <w:rsid w:val="000B11D1"/>
    <w:rsid w:val="000B2D28"/>
    <w:rsid w:val="000B3442"/>
    <w:rsid w:val="000B4E46"/>
    <w:rsid w:val="000B65DB"/>
    <w:rsid w:val="000B6DDA"/>
    <w:rsid w:val="000C5A00"/>
    <w:rsid w:val="000C67EE"/>
    <w:rsid w:val="000D2490"/>
    <w:rsid w:val="000F6A27"/>
    <w:rsid w:val="00110A13"/>
    <w:rsid w:val="001122F5"/>
    <w:rsid w:val="00112AFF"/>
    <w:rsid w:val="00117192"/>
    <w:rsid w:val="00131237"/>
    <w:rsid w:val="0013303C"/>
    <w:rsid w:val="0014692A"/>
    <w:rsid w:val="00147C0E"/>
    <w:rsid w:val="00155BF0"/>
    <w:rsid w:val="00165BE5"/>
    <w:rsid w:val="00166404"/>
    <w:rsid w:val="00171074"/>
    <w:rsid w:val="001721CE"/>
    <w:rsid w:val="00176391"/>
    <w:rsid w:val="00191C69"/>
    <w:rsid w:val="00192A51"/>
    <w:rsid w:val="001A30CF"/>
    <w:rsid w:val="001B2859"/>
    <w:rsid w:val="001C5014"/>
    <w:rsid w:val="001C69BB"/>
    <w:rsid w:val="001D4685"/>
    <w:rsid w:val="001D4B7D"/>
    <w:rsid w:val="001D662D"/>
    <w:rsid w:val="001E2FDC"/>
    <w:rsid w:val="001E40D0"/>
    <w:rsid w:val="001E4D1F"/>
    <w:rsid w:val="001E5DA8"/>
    <w:rsid w:val="001F1DCD"/>
    <w:rsid w:val="001F264C"/>
    <w:rsid w:val="001F344F"/>
    <w:rsid w:val="001F3C14"/>
    <w:rsid w:val="001F448A"/>
    <w:rsid w:val="001F589A"/>
    <w:rsid w:val="001F6502"/>
    <w:rsid w:val="001F78CA"/>
    <w:rsid w:val="002067B4"/>
    <w:rsid w:val="00212220"/>
    <w:rsid w:val="0022057E"/>
    <w:rsid w:val="00222239"/>
    <w:rsid w:val="0022244E"/>
    <w:rsid w:val="00227E7A"/>
    <w:rsid w:val="002316DC"/>
    <w:rsid w:val="00236A6A"/>
    <w:rsid w:val="00241814"/>
    <w:rsid w:val="002423B3"/>
    <w:rsid w:val="002710EF"/>
    <w:rsid w:val="00276D1E"/>
    <w:rsid w:val="002821D8"/>
    <w:rsid w:val="00284B73"/>
    <w:rsid w:val="002850CD"/>
    <w:rsid w:val="0028566F"/>
    <w:rsid w:val="00287D1D"/>
    <w:rsid w:val="00287FC7"/>
    <w:rsid w:val="00290CD7"/>
    <w:rsid w:val="00293728"/>
    <w:rsid w:val="002943ED"/>
    <w:rsid w:val="002A1EF9"/>
    <w:rsid w:val="002A6B26"/>
    <w:rsid w:val="002C03EE"/>
    <w:rsid w:val="002D1B80"/>
    <w:rsid w:val="002D2550"/>
    <w:rsid w:val="002D70DB"/>
    <w:rsid w:val="002E14D7"/>
    <w:rsid w:val="002E3089"/>
    <w:rsid w:val="002F0B5D"/>
    <w:rsid w:val="003042A7"/>
    <w:rsid w:val="003058BC"/>
    <w:rsid w:val="00307C59"/>
    <w:rsid w:val="003211A0"/>
    <w:rsid w:val="00326333"/>
    <w:rsid w:val="003313C7"/>
    <w:rsid w:val="00336EBC"/>
    <w:rsid w:val="00337FB2"/>
    <w:rsid w:val="00342B01"/>
    <w:rsid w:val="00345054"/>
    <w:rsid w:val="003461B8"/>
    <w:rsid w:val="0036086B"/>
    <w:rsid w:val="003643F8"/>
    <w:rsid w:val="003825BB"/>
    <w:rsid w:val="00383C5A"/>
    <w:rsid w:val="00384560"/>
    <w:rsid w:val="003861DC"/>
    <w:rsid w:val="00386BA6"/>
    <w:rsid w:val="0038748D"/>
    <w:rsid w:val="003953D2"/>
    <w:rsid w:val="003979EA"/>
    <w:rsid w:val="00397B23"/>
    <w:rsid w:val="003A14E9"/>
    <w:rsid w:val="003A1ABE"/>
    <w:rsid w:val="003A3954"/>
    <w:rsid w:val="003A719F"/>
    <w:rsid w:val="003B1A9A"/>
    <w:rsid w:val="003C2259"/>
    <w:rsid w:val="003C406B"/>
    <w:rsid w:val="003C6C65"/>
    <w:rsid w:val="003C70DB"/>
    <w:rsid w:val="003D39C8"/>
    <w:rsid w:val="003E2366"/>
    <w:rsid w:val="003E55C2"/>
    <w:rsid w:val="003F2BF7"/>
    <w:rsid w:val="003F457C"/>
    <w:rsid w:val="0040748A"/>
    <w:rsid w:val="00413ACE"/>
    <w:rsid w:val="004205AE"/>
    <w:rsid w:val="0042272C"/>
    <w:rsid w:val="00424B7E"/>
    <w:rsid w:val="00425995"/>
    <w:rsid w:val="004333CE"/>
    <w:rsid w:val="00441ECD"/>
    <w:rsid w:val="004466E1"/>
    <w:rsid w:val="00446A4C"/>
    <w:rsid w:val="004478BD"/>
    <w:rsid w:val="004509C7"/>
    <w:rsid w:val="0045445D"/>
    <w:rsid w:val="00454E5A"/>
    <w:rsid w:val="00456824"/>
    <w:rsid w:val="00460A99"/>
    <w:rsid w:val="00461E0C"/>
    <w:rsid w:val="00463D9E"/>
    <w:rsid w:val="004650F0"/>
    <w:rsid w:val="00465E09"/>
    <w:rsid w:val="00466D36"/>
    <w:rsid w:val="004742A0"/>
    <w:rsid w:val="00477613"/>
    <w:rsid w:val="00481273"/>
    <w:rsid w:val="00483BC4"/>
    <w:rsid w:val="00484E8D"/>
    <w:rsid w:val="00491416"/>
    <w:rsid w:val="004915B0"/>
    <w:rsid w:val="0049593A"/>
    <w:rsid w:val="004C22BF"/>
    <w:rsid w:val="004C670C"/>
    <w:rsid w:val="004D355A"/>
    <w:rsid w:val="004D7284"/>
    <w:rsid w:val="004E2DB2"/>
    <w:rsid w:val="004F2BB0"/>
    <w:rsid w:val="005101D7"/>
    <w:rsid w:val="00512504"/>
    <w:rsid w:val="00513C42"/>
    <w:rsid w:val="00517312"/>
    <w:rsid w:val="00523ACE"/>
    <w:rsid w:val="00524AEB"/>
    <w:rsid w:val="005256F8"/>
    <w:rsid w:val="00533210"/>
    <w:rsid w:val="00535918"/>
    <w:rsid w:val="0054490A"/>
    <w:rsid w:val="00553B14"/>
    <w:rsid w:val="0055426E"/>
    <w:rsid w:val="00556DD0"/>
    <w:rsid w:val="00560614"/>
    <w:rsid w:val="005631D6"/>
    <w:rsid w:val="00567C13"/>
    <w:rsid w:val="0057605F"/>
    <w:rsid w:val="005766DE"/>
    <w:rsid w:val="00585866"/>
    <w:rsid w:val="00595698"/>
    <w:rsid w:val="005B0E90"/>
    <w:rsid w:val="005B5AEA"/>
    <w:rsid w:val="005C1432"/>
    <w:rsid w:val="005D1C32"/>
    <w:rsid w:val="005D496A"/>
    <w:rsid w:val="005E3015"/>
    <w:rsid w:val="005E5B4E"/>
    <w:rsid w:val="005F19C5"/>
    <w:rsid w:val="005F23DB"/>
    <w:rsid w:val="005F379A"/>
    <w:rsid w:val="005F5B95"/>
    <w:rsid w:val="0060183E"/>
    <w:rsid w:val="00606288"/>
    <w:rsid w:val="006100BB"/>
    <w:rsid w:val="00610164"/>
    <w:rsid w:val="0061338F"/>
    <w:rsid w:val="006220A5"/>
    <w:rsid w:val="00633186"/>
    <w:rsid w:val="00633F1D"/>
    <w:rsid w:val="006406F1"/>
    <w:rsid w:val="006437C1"/>
    <w:rsid w:val="00652E06"/>
    <w:rsid w:val="006706DE"/>
    <w:rsid w:val="00674158"/>
    <w:rsid w:val="00676287"/>
    <w:rsid w:val="00681C44"/>
    <w:rsid w:val="006853F8"/>
    <w:rsid w:val="006870FA"/>
    <w:rsid w:val="00692E29"/>
    <w:rsid w:val="00693137"/>
    <w:rsid w:val="006945F6"/>
    <w:rsid w:val="00694EB4"/>
    <w:rsid w:val="00695D4B"/>
    <w:rsid w:val="006A2C8B"/>
    <w:rsid w:val="006A4142"/>
    <w:rsid w:val="006A4778"/>
    <w:rsid w:val="006A7AC7"/>
    <w:rsid w:val="006C5C46"/>
    <w:rsid w:val="006D0527"/>
    <w:rsid w:val="006D1E28"/>
    <w:rsid w:val="006D2035"/>
    <w:rsid w:val="006D4E76"/>
    <w:rsid w:val="006D62E2"/>
    <w:rsid w:val="006E2A2C"/>
    <w:rsid w:val="006E3191"/>
    <w:rsid w:val="006E4682"/>
    <w:rsid w:val="006E719D"/>
    <w:rsid w:val="006F04A9"/>
    <w:rsid w:val="006F2154"/>
    <w:rsid w:val="006F3BF5"/>
    <w:rsid w:val="00700DCE"/>
    <w:rsid w:val="00701A71"/>
    <w:rsid w:val="00702790"/>
    <w:rsid w:val="007038B8"/>
    <w:rsid w:val="00710D03"/>
    <w:rsid w:val="00716C63"/>
    <w:rsid w:val="0072237F"/>
    <w:rsid w:val="007226B3"/>
    <w:rsid w:val="00732D6D"/>
    <w:rsid w:val="007348A4"/>
    <w:rsid w:val="00735C45"/>
    <w:rsid w:val="00735EC3"/>
    <w:rsid w:val="00740DD2"/>
    <w:rsid w:val="0075139F"/>
    <w:rsid w:val="007521B9"/>
    <w:rsid w:val="007577AE"/>
    <w:rsid w:val="007614F7"/>
    <w:rsid w:val="007759A1"/>
    <w:rsid w:val="00783A4E"/>
    <w:rsid w:val="007876D3"/>
    <w:rsid w:val="007917CE"/>
    <w:rsid w:val="007A6596"/>
    <w:rsid w:val="007B05BB"/>
    <w:rsid w:val="007B2460"/>
    <w:rsid w:val="007B3DF5"/>
    <w:rsid w:val="007E2A5D"/>
    <w:rsid w:val="007E6F0A"/>
    <w:rsid w:val="007F1698"/>
    <w:rsid w:val="00801A48"/>
    <w:rsid w:val="0080527E"/>
    <w:rsid w:val="008074D6"/>
    <w:rsid w:val="00810204"/>
    <w:rsid w:val="0081250C"/>
    <w:rsid w:val="00812FE9"/>
    <w:rsid w:val="008142C7"/>
    <w:rsid w:val="0082098E"/>
    <w:rsid w:val="00823E3C"/>
    <w:rsid w:val="008309FD"/>
    <w:rsid w:val="00832DF0"/>
    <w:rsid w:val="00835BF7"/>
    <w:rsid w:val="00835D38"/>
    <w:rsid w:val="00837845"/>
    <w:rsid w:val="00841B32"/>
    <w:rsid w:val="0084635E"/>
    <w:rsid w:val="0084789C"/>
    <w:rsid w:val="00852AFC"/>
    <w:rsid w:val="00857A62"/>
    <w:rsid w:val="00860028"/>
    <w:rsid w:val="00861148"/>
    <w:rsid w:val="008628CA"/>
    <w:rsid w:val="00863DFB"/>
    <w:rsid w:val="008649D7"/>
    <w:rsid w:val="00874313"/>
    <w:rsid w:val="00882AE1"/>
    <w:rsid w:val="00884189"/>
    <w:rsid w:val="00891BF2"/>
    <w:rsid w:val="008C12CB"/>
    <w:rsid w:val="008D08EA"/>
    <w:rsid w:val="008D3D22"/>
    <w:rsid w:val="008D7688"/>
    <w:rsid w:val="008E12AA"/>
    <w:rsid w:val="008F65AF"/>
    <w:rsid w:val="009009AC"/>
    <w:rsid w:val="00903378"/>
    <w:rsid w:val="009062E5"/>
    <w:rsid w:val="00914096"/>
    <w:rsid w:val="009149C8"/>
    <w:rsid w:val="00914C30"/>
    <w:rsid w:val="0091564E"/>
    <w:rsid w:val="00923605"/>
    <w:rsid w:val="0093646B"/>
    <w:rsid w:val="00940E08"/>
    <w:rsid w:val="0094129F"/>
    <w:rsid w:val="00941705"/>
    <w:rsid w:val="00941AA6"/>
    <w:rsid w:val="00947DBE"/>
    <w:rsid w:val="00951CB1"/>
    <w:rsid w:val="00957E32"/>
    <w:rsid w:val="00964635"/>
    <w:rsid w:val="009667DA"/>
    <w:rsid w:val="009775FD"/>
    <w:rsid w:val="009903BB"/>
    <w:rsid w:val="00990BB9"/>
    <w:rsid w:val="00990EC7"/>
    <w:rsid w:val="009928ED"/>
    <w:rsid w:val="009A6290"/>
    <w:rsid w:val="009C4513"/>
    <w:rsid w:val="009C6437"/>
    <w:rsid w:val="009C6709"/>
    <w:rsid w:val="009C7BD4"/>
    <w:rsid w:val="009D5AD2"/>
    <w:rsid w:val="009E1565"/>
    <w:rsid w:val="009E2164"/>
    <w:rsid w:val="009E21AD"/>
    <w:rsid w:val="009E5494"/>
    <w:rsid w:val="009E59DB"/>
    <w:rsid w:val="009E5B16"/>
    <w:rsid w:val="009F1213"/>
    <w:rsid w:val="00A02EF3"/>
    <w:rsid w:val="00A049CE"/>
    <w:rsid w:val="00A13DC8"/>
    <w:rsid w:val="00A15990"/>
    <w:rsid w:val="00A21CB0"/>
    <w:rsid w:val="00A3715A"/>
    <w:rsid w:val="00A40A32"/>
    <w:rsid w:val="00A42A97"/>
    <w:rsid w:val="00A43C9F"/>
    <w:rsid w:val="00A537E1"/>
    <w:rsid w:val="00A630FE"/>
    <w:rsid w:val="00A646A8"/>
    <w:rsid w:val="00A660D6"/>
    <w:rsid w:val="00A7525B"/>
    <w:rsid w:val="00A80DEC"/>
    <w:rsid w:val="00A82408"/>
    <w:rsid w:val="00A82E0B"/>
    <w:rsid w:val="00A8427C"/>
    <w:rsid w:val="00A85714"/>
    <w:rsid w:val="00A863F5"/>
    <w:rsid w:val="00A86AD4"/>
    <w:rsid w:val="00A96EE9"/>
    <w:rsid w:val="00AA077F"/>
    <w:rsid w:val="00AA0FAB"/>
    <w:rsid w:val="00AC29D0"/>
    <w:rsid w:val="00AC3842"/>
    <w:rsid w:val="00AC38D2"/>
    <w:rsid w:val="00AC73AC"/>
    <w:rsid w:val="00AD6BE9"/>
    <w:rsid w:val="00AD7A56"/>
    <w:rsid w:val="00AE4B26"/>
    <w:rsid w:val="00AF3765"/>
    <w:rsid w:val="00AF6A34"/>
    <w:rsid w:val="00B0504E"/>
    <w:rsid w:val="00B07507"/>
    <w:rsid w:val="00B138AA"/>
    <w:rsid w:val="00B24362"/>
    <w:rsid w:val="00B31326"/>
    <w:rsid w:val="00B3332A"/>
    <w:rsid w:val="00B37A97"/>
    <w:rsid w:val="00B47975"/>
    <w:rsid w:val="00B51013"/>
    <w:rsid w:val="00B51226"/>
    <w:rsid w:val="00B7317B"/>
    <w:rsid w:val="00B85B19"/>
    <w:rsid w:val="00B932F8"/>
    <w:rsid w:val="00B95E73"/>
    <w:rsid w:val="00BA1A56"/>
    <w:rsid w:val="00BA48B6"/>
    <w:rsid w:val="00BA4C64"/>
    <w:rsid w:val="00BA4F83"/>
    <w:rsid w:val="00BB03CB"/>
    <w:rsid w:val="00BB32EA"/>
    <w:rsid w:val="00BB4D01"/>
    <w:rsid w:val="00BB7913"/>
    <w:rsid w:val="00BC41E7"/>
    <w:rsid w:val="00BD2814"/>
    <w:rsid w:val="00BD7331"/>
    <w:rsid w:val="00BE01A1"/>
    <w:rsid w:val="00BE2478"/>
    <w:rsid w:val="00BE5841"/>
    <w:rsid w:val="00BE6658"/>
    <w:rsid w:val="00BF1CE5"/>
    <w:rsid w:val="00BF3847"/>
    <w:rsid w:val="00BF75C4"/>
    <w:rsid w:val="00BF79B3"/>
    <w:rsid w:val="00C05FBB"/>
    <w:rsid w:val="00C114E0"/>
    <w:rsid w:val="00C11A22"/>
    <w:rsid w:val="00C15EB0"/>
    <w:rsid w:val="00C16159"/>
    <w:rsid w:val="00C168C0"/>
    <w:rsid w:val="00C2230E"/>
    <w:rsid w:val="00C246DD"/>
    <w:rsid w:val="00C46EDE"/>
    <w:rsid w:val="00C47D87"/>
    <w:rsid w:val="00C50A9A"/>
    <w:rsid w:val="00C5403B"/>
    <w:rsid w:val="00C570C1"/>
    <w:rsid w:val="00C60F87"/>
    <w:rsid w:val="00C66730"/>
    <w:rsid w:val="00C76901"/>
    <w:rsid w:val="00C84B15"/>
    <w:rsid w:val="00C879F9"/>
    <w:rsid w:val="00C936B4"/>
    <w:rsid w:val="00C97FC9"/>
    <w:rsid w:val="00CA0293"/>
    <w:rsid w:val="00CA2C14"/>
    <w:rsid w:val="00CA3B4F"/>
    <w:rsid w:val="00CB07AC"/>
    <w:rsid w:val="00CC0933"/>
    <w:rsid w:val="00CC5529"/>
    <w:rsid w:val="00CD0EFF"/>
    <w:rsid w:val="00CD53C2"/>
    <w:rsid w:val="00CF1296"/>
    <w:rsid w:val="00D028E3"/>
    <w:rsid w:val="00D045F4"/>
    <w:rsid w:val="00D2036E"/>
    <w:rsid w:val="00D239FD"/>
    <w:rsid w:val="00D31125"/>
    <w:rsid w:val="00D31CC3"/>
    <w:rsid w:val="00D33ADC"/>
    <w:rsid w:val="00D54BAE"/>
    <w:rsid w:val="00D73DBA"/>
    <w:rsid w:val="00D749D5"/>
    <w:rsid w:val="00D8031B"/>
    <w:rsid w:val="00D803CA"/>
    <w:rsid w:val="00D827C9"/>
    <w:rsid w:val="00D97430"/>
    <w:rsid w:val="00DA4704"/>
    <w:rsid w:val="00DA491F"/>
    <w:rsid w:val="00DB07EF"/>
    <w:rsid w:val="00DB1712"/>
    <w:rsid w:val="00DC726C"/>
    <w:rsid w:val="00DD5A06"/>
    <w:rsid w:val="00DE0647"/>
    <w:rsid w:val="00DE2917"/>
    <w:rsid w:val="00DE2A52"/>
    <w:rsid w:val="00DF103F"/>
    <w:rsid w:val="00DF1FFA"/>
    <w:rsid w:val="00DF6772"/>
    <w:rsid w:val="00E07401"/>
    <w:rsid w:val="00E21A3E"/>
    <w:rsid w:val="00E24431"/>
    <w:rsid w:val="00E24B41"/>
    <w:rsid w:val="00E33B5E"/>
    <w:rsid w:val="00E36B1A"/>
    <w:rsid w:val="00E40D09"/>
    <w:rsid w:val="00E52C08"/>
    <w:rsid w:val="00E56669"/>
    <w:rsid w:val="00E60D33"/>
    <w:rsid w:val="00E66CF8"/>
    <w:rsid w:val="00E70F82"/>
    <w:rsid w:val="00E73026"/>
    <w:rsid w:val="00E76F72"/>
    <w:rsid w:val="00E80458"/>
    <w:rsid w:val="00E805E0"/>
    <w:rsid w:val="00E8110C"/>
    <w:rsid w:val="00E9478D"/>
    <w:rsid w:val="00E95A03"/>
    <w:rsid w:val="00EA3FEE"/>
    <w:rsid w:val="00EA4314"/>
    <w:rsid w:val="00EA7E9E"/>
    <w:rsid w:val="00EC0928"/>
    <w:rsid w:val="00EC37F3"/>
    <w:rsid w:val="00EC4271"/>
    <w:rsid w:val="00EC6D8D"/>
    <w:rsid w:val="00EC7182"/>
    <w:rsid w:val="00ED1E54"/>
    <w:rsid w:val="00ED221E"/>
    <w:rsid w:val="00ED2FCA"/>
    <w:rsid w:val="00ED64B4"/>
    <w:rsid w:val="00EE177E"/>
    <w:rsid w:val="00EE4442"/>
    <w:rsid w:val="00EF3B18"/>
    <w:rsid w:val="00EF4D6F"/>
    <w:rsid w:val="00F018FE"/>
    <w:rsid w:val="00F04667"/>
    <w:rsid w:val="00F1089A"/>
    <w:rsid w:val="00F1256D"/>
    <w:rsid w:val="00F138AA"/>
    <w:rsid w:val="00F14471"/>
    <w:rsid w:val="00F14C10"/>
    <w:rsid w:val="00F15F0C"/>
    <w:rsid w:val="00F15FA6"/>
    <w:rsid w:val="00F22C75"/>
    <w:rsid w:val="00F30A0C"/>
    <w:rsid w:val="00F34219"/>
    <w:rsid w:val="00F4179A"/>
    <w:rsid w:val="00F426A0"/>
    <w:rsid w:val="00F43169"/>
    <w:rsid w:val="00F45E26"/>
    <w:rsid w:val="00F53291"/>
    <w:rsid w:val="00F5669C"/>
    <w:rsid w:val="00F67FB7"/>
    <w:rsid w:val="00F7026B"/>
    <w:rsid w:val="00F74794"/>
    <w:rsid w:val="00F77DFD"/>
    <w:rsid w:val="00F80215"/>
    <w:rsid w:val="00F8195D"/>
    <w:rsid w:val="00F82B99"/>
    <w:rsid w:val="00F94A8E"/>
    <w:rsid w:val="00F952A3"/>
    <w:rsid w:val="00F97D4E"/>
    <w:rsid w:val="00FA6943"/>
    <w:rsid w:val="00FC1DD5"/>
    <w:rsid w:val="00FC5D67"/>
    <w:rsid w:val="00FD6505"/>
    <w:rsid w:val="00FE14AE"/>
    <w:rsid w:val="00FE7CAC"/>
    <w:rsid w:val="00FF5A3E"/>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BE293"/>
  <w15:chartTrackingRefBased/>
  <w15:docId w15:val="{FD8DB78D-0A7F-420D-8EDB-647FD248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089"/>
    <w:pPr>
      <w:tabs>
        <w:tab w:val="center" w:pos="4252"/>
        <w:tab w:val="right" w:pos="8504"/>
      </w:tabs>
      <w:snapToGrid w:val="0"/>
    </w:pPr>
  </w:style>
  <w:style w:type="character" w:customStyle="1" w:styleId="a4">
    <w:name w:val="ヘッダー (文字)"/>
    <w:basedOn w:val="a0"/>
    <w:link w:val="a3"/>
    <w:uiPriority w:val="99"/>
    <w:rsid w:val="002E3089"/>
  </w:style>
  <w:style w:type="paragraph" w:styleId="a5">
    <w:name w:val="footer"/>
    <w:basedOn w:val="a"/>
    <w:link w:val="a6"/>
    <w:uiPriority w:val="99"/>
    <w:unhideWhenUsed/>
    <w:rsid w:val="002E3089"/>
    <w:pPr>
      <w:tabs>
        <w:tab w:val="center" w:pos="4252"/>
        <w:tab w:val="right" w:pos="8504"/>
      </w:tabs>
      <w:snapToGrid w:val="0"/>
    </w:pPr>
  </w:style>
  <w:style w:type="character" w:customStyle="1" w:styleId="a6">
    <w:name w:val="フッター (文字)"/>
    <w:basedOn w:val="a0"/>
    <w:link w:val="a5"/>
    <w:uiPriority w:val="99"/>
    <w:rsid w:val="002E3089"/>
  </w:style>
  <w:style w:type="paragraph" w:styleId="a7">
    <w:name w:val="Balloon Text"/>
    <w:basedOn w:val="a"/>
    <w:link w:val="a8"/>
    <w:uiPriority w:val="99"/>
    <w:semiHidden/>
    <w:unhideWhenUsed/>
    <w:rsid w:val="004E2D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78DA-2D28-4120-B94F-24CA8A11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3</Pages>
  <Words>1042</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青梅市教育委員会</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75</cp:revision>
  <cp:lastPrinted>2023-12-12T07:48:00Z</cp:lastPrinted>
  <dcterms:created xsi:type="dcterms:W3CDTF">2024-01-04T00:35:00Z</dcterms:created>
  <dcterms:modified xsi:type="dcterms:W3CDTF">2024-01-26T09:29:00Z</dcterms:modified>
</cp:coreProperties>
</file>