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658" w:rsidRPr="003A3485" w:rsidRDefault="00281658" w:rsidP="00281658">
      <w:pPr>
        <w:jc w:val="right"/>
        <w:rPr>
          <w:rFonts w:ascii="ＭＳ 明朝" w:eastAsia="ＭＳ 明朝" w:hAnsi="ＭＳ 明朝"/>
        </w:rPr>
      </w:pPr>
      <w:r w:rsidRPr="003A3485">
        <w:rPr>
          <w:rFonts w:ascii="ＭＳ 明朝" w:eastAsia="ＭＳ 明朝" w:hAnsi="ＭＳ 明朝" w:hint="eastAsia"/>
        </w:rPr>
        <w:t>令和2年6月</w:t>
      </w:r>
      <w:r w:rsidR="009920A6">
        <w:rPr>
          <w:rFonts w:ascii="ＭＳ 明朝" w:eastAsia="ＭＳ 明朝" w:hAnsi="ＭＳ 明朝" w:hint="eastAsia"/>
        </w:rPr>
        <w:t>18</w:t>
      </w:r>
      <w:r w:rsidRPr="003A3485">
        <w:rPr>
          <w:rFonts w:ascii="ＭＳ 明朝" w:eastAsia="ＭＳ 明朝" w:hAnsi="ＭＳ 明朝" w:hint="eastAsia"/>
        </w:rPr>
        <w:t>日</w:t>
      </w:r>
    </w:p>
    <w:p w:rsidR="00281658" w:rsidRPr="003A3485" w:rsidRDefault="00281658" w:rsidP="00281658">
      <w:pPr>
        <w:jc w:val="left"/>
        <w:rPr>
          <w:rFonts w:ascii="ＭＳ 明朝" w:eastAsia="ＭＳ 明朝" w:hAnsi="ＭＳ 明朝"/>
        </w:rPr>
      </w:pPr>
      <w:r w:rsidRPr="003A3485">
        <w:rPr>
          <w:rFonts w:ascii="ＭＳ 明朝" w:eastAsia="ＭＳ 明朝" w:hAnsi="ＭＳ 明朝" w:hint="eastAsia"/>
        </w:rPr>
        <w:t>青梅市立第六中学校</w:t>
      </w:r>
    </w:p>
    <w:p w:rsidR="00281658" w:rsidRPr="003A3485" w:rsidRDefault="003A3485" w:rsidP="009920A6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ＰＴＡ</w:t>
      </w:r>
      <w:r w:rsidR="00281658" w:rsidRPr="003A3485">
        <w:rPr>
          <w:rFonts w:ascii="ＭＳ 明朝" w:eastAsia="ＭＳ 明朝" w:hAnsi="ＭＳ 明朝" w:hint="eastAsia"/>
        </w:rPr>
        <w:t>会員各位</w:t>
      </w:r>
    </w:p>
    <w:p w:rsidR="00281658" w:rsidRPr="003A3485" w:rsidRDefault="00281658" w:rsidP="00F26488">
      <w:pPr>
        <w:jc w:val="right"/>
        <w:rPr>
          <w:rFonts w:ascii="ＭＳ 明朝" w:eastAsia="ＭＳ 明朝" w:hAnsi="ＭＳ 明朝"/>
        </w:rPr>
      </w:pPr>
      <w:r w:rsidRPr="003A3485">
        <w:rPr>
          <w:rFonts w:ascii="ＭＳ 明朝" w:eastAsia="ＭＳ 明朝" w:hAnsi="ＭＳ 明朝" w:hint="eastAsia"/>
        </w:rPr>
        <w:t>青梅市立第六中学校</w:t>
      </w:r>
    </w:p>
    <w:p w:rsidR="00281658" w:rsidRPr="003A3485" w:rsidRDefault="00281658" w:rsidP="00281658">
      <w:pPr>
        <w:jc w:val="right"/>
        <w:rPr>
          <w:rFonts w:ascii="ＭＳ 明朝" w:eastAsia="ＭＳ 明朝" w:hAnsi="ＭＳ 明朝"/>
        </w:rPr>
      </w:pPr>
      <w:r w:rsidRPr="003A3485">
        <w:rPr>
          <w:rFonts w:ascii="ＭＳ 明朝" w:eastAsia="ＭＳ 明朝" w:hAnsi="ＭＳ 明朝" w:hint="eastAsia"/>
        </w:rPr>
        <w:t>PTA会長　鈴木秀紀</w:t>
      </w:r>
    </w:p>
    <w:p w:rsidR="00281658" w:rsidRPr="003A3485" w:rsidRDefault="00281658" w:rsidP="00281658">
      <w:pPr>
        <w:ind w:firstLineChars="300" w:firstLine="840"/>
        <w:jc w:val="left"/>
        <w:rPr>
          <w:rFonts w:ascii="ＭＳ 明朝" w:eastAsia="ＭＳ 明朝" w:hAnsi="ＭＳ 明朝"/>
          <w:sz w:val="28"/>
        </w:rPr>
      </w:pPr>
      <w:r w:rsidRPr="003A3485">
        <w:rPr>
          <w:rFonts w:ascii="ＭＳ 明朝" w:eastAsia="ＭＳ 明朝" w:hAnsi="ＭＳ 明朝" w:hint="eastAsia"/>
          <w:sz w:val="28"/>
        </w:rPr>
        <w:t>青梅市への要望についてのお願い</w:t>
      </w:r>
    </w:p>
    <w:p w:rsidR="00281658" w:rsidRPr="003A3485" w:rsidRDefault="00281658" w:rsidP="00281658">
      <w:pPr>
        <w:jc w:val="left"/>
        <w:rPr>
          <w:rFonts w:ascii="ＭＳ 明朝" w:eastAsia="ＭＳ 明朝" w:hAnsi="ＭＳ 明朝"/>
        </w:rPr>
      </w:pPr>
    </w:p>
    <w:p w:rsidR="00281658" w:rsidRPr="003A3485" w:rsidRDefault="00281658" w:rsidP="00281658">
      <w:pPr>
        <w:jc w:val="left"/>
        <w:rPr>
          <w:rFonts w:ascii="ＭＳ 明朝" w:eastAsia="ＭＳ 明朝" w:hAnsi="ＭＳ 明朝"/>
        </w:rPr>
      </w:pPr>
      <w:r w:rsidRPr="003A3485">
        <w:rPr>
          <w:rFonts w:ascii="ＭＳ 明朝" w:eastAsia="ＭＳ 明朝" w:hAnsi="ＭＳ 明朝" w:hint="eastAsia"/>
        </w:rPr>
        <w:t xml:space="preserve">　梅雨入りしましたが、夏日が続いております。会員の皆様にはお変わりございませんでしょうか。</w:t>
      </w:r>
    </w:p>
    <w:p w:rsidR="00281658" w:rsidRPr="003A3485" w:rsidRDefault="00281658" w:rsidP="00281658">
      <w:pPr>
        <w:jc w:val="left"/>
        <w:rPr>
          <w:rFonts w:ascii="ＭＳ 明朝" w:eastAsia="ＭＳ 明朝" w:hAnsi="ＭＳ 明朝"/>
        </w:rPr>
      </w:pPr>
      <w:r w:rsidRPr="003A3485">
        <w:rPr>
          <w:rFonts w:ascii="ＭＳ 明朝" w:eastAsia="ＭＳ 明朝" w:hAnsi="ＭＳ 明朝" w:hint="eastAsia"/>
        </w:rPr>
        <w:t xml:space="preserve">　さて、この時期青梅市立中学校の各ＰＴＡからの意見を取りまとめ、青梅市（青梅市教育委員会）へＰＴＡ連合会から意見要望事項を提出しております。</w:t>
      </w:r>
    </w:p>
    <w:p w:rsidR="00281658" w:rsidRPr="003A3485" w:rsidRDefault="00281658" w:rsidP="00281658">
      <w:pPr>
        <w:jc w:val="left"/>
        <w:rPr>
          <w:rFonts w:ascii="ＭＳ 明朝" w:eastAsia="ＭＳ 明朝" w:hAnsi="ＭＳ 明朝"/>
        </w:rPr>
      </w:pPr>
      <w:r w:rsidRPr="003A3485">
        <w:rPr>
          <w:rFonts w:ascii="ＭＳ 明朝" w:eastAsia="ＭＳ 明朝" w:hAnsi="ＭＳ 明朝" w:hint="eastAsia"/>
        </w:rPr>
        <w:t xml:space="preserve">　つきましては、子供の安全面、学校環境面などを考え、ご意見がありましたら、ＰＴＡ本部でまとめますので、要望書に記入して提出をお願いします。昨年度の要望事項と回答を下記にまとめました。参考にしてください。</w:t>
      </w:r>
    </w:p>
    <w:p w:rsidR="00281658" w:rsidRPr="003A3485" w:rsidRDefault="00281658" w:rsidP="00281658">
      <w:pPr>
        <w:jc w:val="left"/>
        <w:rPr>
          <w:rFonts w:ascii="ＭＳ 明朝" w:eastAsia="ＭＳ 明朝" w:hAnsi="ＭＳ 明朝"/>
        </w:rPr>
      </w:pPr>
      <w:r w:rsidRPr="003A3485">
        <w:rPr>
          <w:rFonts w:ascii="ＭＳ 明朝" w:eastAsia="ＭＳ 明朝" w:hAnsi="ＭＳ 明朝" w:hint="eastAsia"/>
        </w:rPr>
        <w:t xml:space="preserve">　</w:t>
      </w:r>
    </w:p>
    <w:p w:rsidR="00281658" w:rsidRPr="003A3485" w:rsidRDefault="00281658" w:rsidP="00281658">
      <w:pPr>
        <w:jc w:val="left"/>
        <w:rPr>
          <w:rFonts w:ascii="ＭＳ 明朝" w:eastAsia="ＭＳ 明朝" w:hAnsi="ＭＳ 明朝"/>
        </w:rPr>
      </w:pPr>
      <w:r w:rsidRPr="003A3485">
        <w:rPr>
          <w:rFonts w:ascii="ＭＳ 明朝" w:eastAsia="ＭＳ 明朝" w:hAnsi="ＭＳ 明朝" w:hint="eastAsia"/>
        </w:rPr>
        <w:t xml:space="preserve">　締め切り：令和2年6月2</w:t>
      </w:r>
      <w:r w:rsidR="009630D0">
        <w:rPr>
          <w:rFonts w:ascii="ＭＳ 明朝" w:eastAsia="ＭＳ 明朝" w:hAnsi="ＭＳ 明朝" w:hint="eastAsia"/>
        </w:rPr>
        <w:t>9</w:t>
      </w:r>
      <w:bookmarkStart w:id="0" w:name="_GoBack"/>
      <w:bookmarkEnd w:id="0"/>
      <w:r w:rsidRPr="003A3485">
        <w:rPr>
          <w:rFonts w:ascii="ＭＳ 明朝" w:eastAsia="ＭＳ 明朝" w:hAnsi="ＭＳ 明朝" w:hint="eastAsia"/>
        </w:rPr>
        <w:t>日（月）</w:t>
      </w:r>
    </w:p>
    <w:p w:rsidR="00281658" w:rsidRPr="003A3485" w:rsidRDefault="00281658" w:rsidP="00281658">
      <w:pPr>
        <w:jc w:val="left"/>
        <w:rPr>
          <w:rFonts w:ascii="ＭＳ 明朝" w:eastAsia="ＭＳ 明朝" w:hAnsi="ＭＳ 明朝"/>
        </w:rPr>
      </w:pPr>
      <w:r w:rsidRPr="003A3485">
        <w:rPr>
          <w:rFonts w:ascii="ＭＳ 明朝" w:eastAsia="ＭＳ 明朝" w:hAnsi="ＭＳ 明朝" w:hint="eastAsia"/>
        </w:rPr>
        <w:t xml:space="preserve">　提出先　：各クラスの担任まで</w:t>
      </w:r>
    </w:p>
    <w:p w:rsidR="00281658" w:rsidRPr="003A3485" w:rsidRDefault="00281658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  <w:r w:rsidRPr="003A3485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5543550" cy="421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421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1261" w:rsidRDefault="00AD1FD8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元年度の</w:t>
                            </w:r>
                            <w:r>
                              <w:rPr>
                                <w:rFonts w:hint="eastAsia"/>
                              </w:rPr>
                              <w:t>第六中学校</w:t>
                            </w:r>
                            <w:r>
                              <w:t>の要望事項と回答は</w:t>
                            </w:r>
                            <w:r>
                              <w:rPr>
                                <w:rFonts w:hint="eastAsia"/>
                              </w:rPr>
                              <w:t xml:space="preserve">下記の通りです。（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）内は回答です</w:t>
                            </w:r>
                            <w:r>
                              <w:t>。</w:t>
                            </w:r>
                          </w:p>
                          <w:p w:rsidR="00AD1FD8" w:rsidRDefault="001831D1" w:rsidP="003A3485">
                            <w:pPr>
                              <w:tabs>
                                <w:tab w:val="left" w:pos="4820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0B39B6">
                              <w:rPr>
                                <w:rFonts w:hint="eastAsia"/>
                              </w:rPr>
                              <w:t>通学の安全を確保する公共交通機関</w:t>
                            </w:r>
                            <w:r w:rsidR="000B39B6">
                              <w:t>の</w:t>
                            </w:r>
                            <w:r w:rsidR="000B39B6">
                              <w:rPr>
                                <w:rFonts w:hint="eastAsia"/>
                              </w:rPr>
                              <w:t>通学費の</w:t>
                            </w:r>
                            <w:r w:rsidR="000B39B6">
                              <w:t>補助について</w:t>
                            </w:r>
                            <w:r w:rsidR="009B0382">
                              <w:rPr>
                                <w:rFonts w:hint="eastAsia"/>
                              </w:rPr>
                              <w:t>（校長へ</w:t>
                            </w:r>
                            <w:r w:rsidR="009B0382">
                              <w:t>相談</w:t>
                            </w:r>
                            <w:r w:rsidR="009B038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831D1" w:rsidRDefault="001831D1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47682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76828">
                              <w:t>都道</w:t>
                            </w:r>
                            <w:r w:rsidR="00476828">
                              <w:rPr>
                                <w:rFonts w:hint="eastAsia"/>
                              </w:rPr>
                              <w:t>194号への</w:t>
                            </w:r>
                            <w:r w:rsidR="00476828">
                              <w:t>補助信号の設置について</w:t>
                            </w:r>
                            <w:r w:rsidR="009B0382">
                              <w:rPr>
                                <w:rFonts w:hint="eastAsia"/>
                              </w:rPr>
                              <w:t>（検討中）</w:t>
                            </w:r>
                          </w:p>
                          <w:p w:rsidR="001831D1" w:rsidRDefault="001831D1" w:rsidP="006651C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476828">
                              <w:rPr>
                                <w:rFonts w:hint="eastAsia"/>
                              </w:rPr>
                              <w:t xml:space="preserve">　六中前の</w:t>
                            </w:r>
                            <w:r w:rsidR="00476828">
                              <w:t>信号</w:t>
                            </w:r>
                            <w:r w:rsidR="00476828">
                              <w:rPr>
                                <w:rFonts w:hint="eastAsia"/>
                              </w:rPr>
                              <w:t>の改修（</w:t>
                            </w:r>
                            <w:r w:rsidR="00476828">
                              <w:t>小曽木</w:t>
                            </w:r>
                            <w:r w:rsidR="00476828">
                              <w:rPr>
                                <w:rFonts w:hint="eastAsia"/>
                              </w:rPr>
                              <w:t>街道</w:t>
                            </w:r>
                            <w:r w:rsidR="00476828">
                              <w:t>への補助信号の設置</w:t>
                            </w:r>
                            <w:r w:rsidR="00476828">
                              <w:rPr>
                                <w:rFonts w:hint="eastAsia"/>
                              </w:rPr>
                              <w:t>）</w:t>
                            </w:r>
                            <w:r w:rsidR="00476828">
                              <w:t>につ</w:t>
                            </w:r>
                            <w:r w:rsidR="00476828">
                              <w:rPr>
                                <w:rFonts w:hint="eastAsia"/>
                              </w:rPr>
                              <w:t>いて</w:t>
                            </w:r>
                            <w:r w:rsidR="009B0382">
                              <w:rPr>
                                <w:rFonts w:hint="eastAsia"/>
                              </w:rPr>
                              <w:t>（川沿いの</w:t>
                            </w:r>
                            <w:r w:rsidR="009B0382">
                              <w:t>樹木伐採、信号機の角度調整及びフードの差し替えを実施したため</w:t>
                            </w:r>
                            <w:r w:rsidR="00F50AE1">
                              <w:rPr>
                                <w:rFonts w:hint="eastAsia"/>
                              </w:rPr>
                              <w:t>視認性を</w:t>
                            </w:r>
                            <w:r w:rsidR="00F50AE1">
                              <w:t>確保、様子を見てください</w:t>
                            </w:r>
                            <w:r w:rsidR="009B038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831D1" w:rsidRDefault="001831D1" w:rsidP="00476828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476828">
                              <w:rPr>
                                <w:rFonts w:hint="eastAsia"/>
                              </w:rPr>
                              <w:t xml:space="preserve">　小曽木街道</w:t>
                            </w:r>
                            <w:r w:rsidR="00476828">
                              <w:t>及び</w:t>
                            </w:r>
                            <w:r w:rsidR="00476828">
                              <w:rPr>
                                <w:rFonts w:hint="eastAsia"/>
                              </w:rPr>
                              <w:t>岩蔵街道の</w:t>
                            </w:r>
                            <w:r w:rsidR="00476828">
                              <w:t>歩行者安全</w:t>
                            </w:r>
                            <w:r w:rsidR="00476828">
                              <w:rPr>
                                <w:rFonts w:hint="eastAsia"/>
                              </w:rPr>
                              <w:t>対策(ガードパイプ</w:t>
                            </w:r>
                            <w:r w:rsidR="00476828">
                              <w:t>・ガードレールの設置</w:t>
                            </w:r>
                            <w:r w:rsidR="00476828">
                              <w:rPr>
                                <w:rFonts w:hint="eastAsia"/>
                              </w:rPr>
                              <w:t>)</w:t>
                            </w:r>
                            <w:r w:rsidR="00476828">
                              <w:t>について</w:t>
                            </w:r>
                            <w:r w:rsidR="00F50AE1">
                              <w:rPr>
                                <w:rFonts w:hint="eastAsia"/>
                              </w:rPr>
                              <w:t>（歩行空間</w:t>
                            </w:r>
                            <w:r w:rsidR="00F50AE1">
                              <w:t>が確保できず、設置は考えていない</w:t>
                            </w:r>
                            <w:r w:rsidR="00F50AE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831D1" w:rsidRDefault="001831D1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 w:rsidR="00476828">
                              <w:rPr>
                                <w:rFonts w:hint="eastAsia"/>
                              </w:rPr>
                              <w:t xml:space="preserve">　日影林</w:t>
                            </w:r>
                            <w:r w:rsidR="00476828">
                              <w:t>通りの歩行者安全対策</w:t>
                            </w:r>
                            <w:r w:rsidR="00476828">
                              <w:rPr>
                                <w:rFonts w:hint="eastAsia"/>
                              </w:rPr>
                              <w:t>（路側帯の</w:t>
                            </w:r>
                            <w:r w:rsidR="00476828">
                              <w:t>カラー化</w:t>
                            </w:r>
                            <w:r w:rsidR="00476828">
                              <w:rPr>
                                <w:rFonts w:hint="eastAsia"/>
                              </w:rPr>
                              <w:t>）</w:t>
                            </w:r>
                            <w:r w:rsidR="00476828">
                              <w:t>について</w:t>
                            </w:r>
                            <w:r w:rsidR="00F50AE1">
                              <w:rPr>
                                <w:rFonts w:hint="eastAsia"/>
                              </w:rPr>
                              <w:t>（補修します）</w:t>
                            </w:r>
                          </w:p>
                          <w:p w:rsidR="00476828" w:rsidRDefault="00476828" w:rsidP="006651C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FC0E5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C0E5D">
                              <w:t>旧岩蔵街道交差点の安全対策</w:t>
                            </w:r>
                            <w:r w:rsidR="00FC0E5D">
                              <w:rPr>
                                <w:rFonts w:hint="eastAsia"/>
                              </w:rPr>
                              <w:t>（路面標示</w:t>
                            </w:r>
                            <w:r w:rsidR="00FC0E5D">
                              <w:t>又は標識・看板の設置</w:t>
                            </w:r>
                            <w:r w:rsidR="00FC0E5D">
                              <w:rPr>
                                <w:rFonts w:hint="eastAsia"/>
                              </w:rPr>
                              <w:t>）</w:t>
                            </w:r>
                            <w:r w:rsidR="00FC0E5D">
                              <w:t>について</w:t>
                            </w:r>
                            <w:r w:rsidR="00F50AE1">
                              <w:rPr>
                                <w:rFonts w:hint="eastAsia"/>
                              </w:rPr>
                              <w:t>（西多摩</w:t>
                            </w:r>
                            <w:r w:rsidR="00F50AE1">
                              <w:t>建設事務所へ</w:t>
                            </w:r>
                            <w:r w:rsidR="00F50AE1">
                              <w:rPr>
                                <w:rFonts w:hint="eastAsia"/>
                              </w:rPr>
                              <w:t>要望してください）</w:t>
                            </w:r>
                          </w:p>
                          <w:p w:rsidR="001831D1" w:rsidRDefault="001831D1"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 w:rsidR="00FC0E5D">
                              <w:rPr>
                                <w:rFonts w:hint="eastAsia"/>
                              </w:rPr>
                              <w:t xml:space="preserve">　特別</w:t>
                            </w:r>
                            <w:r w:rsidR="00FC0E5D">
                              <w:t>教室のクーラー設置について</w:t>
                            </w:r>
                            <w:r w:rsidR="00F50AE1">
                              <w:rPr>
                                <w:rFonts w:hint="eastAsia"/>
                              </w:rPr>
                              <w:t>（計画的</w:t>
                            </w:r>
                            <w:r w:rsidR="00F50AE1">
                              <w:t>、段階</w:t>
                            </w:r>
                            <w:r w:rsidR="00F50AE1">
                              <w:rPr>
                                <w:rFonts w:hint="eastAsia"/>
                              </w:rPr>
                              <w:t>的に</w:t>
                            </w:r>
                            <w:r w:rsidR="00F50AE1">
                              <w:t>設置します</w:t>
                            </w:r>
                            <w:r w:rsidR="00F50AE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831D1" w:rsidRDefault="001831D1" w:rsidP="006651C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 w:rsidR="00FC0E5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C0E5D">
                              <w:t>テニスコートの新たな利用方法</w:t>
                            </w:r>
                            <w:r w:rsidR="00FC0E5D">
                              <w:rPr>
                                <w:rFonts w:hint="eastAsia"/>
                              </w:rPr>
                              <w:t>及び</w:t>
                            </w:r>
                            <w:r w:rsidR="00FC0E5D">
                              <w:t>整備について</w:t>
                            </w:r>
                            <w:r w:rsidR="00F50AE1">
                              <w:rPr>
                                <w:rFonts w:hint="eastAsia"/>
                              </w:rPr>
                              <w:t>（財政</w:t>
                            </w:r>
                            <w:r w:rsidR="00F50AE1">
                              <w:t>状況から簡易的な整備の予定はありません</w:t>
                            </w:r>
                            <w:r w:rsidR="00F50AE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831D1" w:rsidRDefault="001831D1" w:rsidP="006651C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９</w:t>
                            </w:r>
                            <w:r w:rsidR="00E44A3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B0382">
                              <w:rPr>
                                <w:rFonts w:hint="eastAsia"/>
                              </w:rPr>
                              <w:t>卒業</w:t>
                            </w:r>
                            <w:r w:rsidR="009B0382">
                              <w:t>アルバム費用を青梅市全体で案分することについて</w:t>
                            </w:r>
                            <w:r w:rsidR="00F50AE1">
                              <w:rPr>
                                <w:rFonts w:hint="eastAsia"/>
                              </w:rPr>
                              <w:t>（契約</w:t>
                            </w:r>
                            <w:r w:rsidR="00F50AE1">
                              <w:t>等</w:t>
                            </w:r>
                            <w:r w:rsidR="00F50AE1">
                              <w:rPr>
                                <w:rFonts w:hint="eastAsia"/>
                              </w:rPr>
                              <w:t>各校</w:t>
                            </w:r>
                            <w:r w:rsidR="00F50AE1">
                              <w:t>で異なるため</w:t>
                            </w:r>
                            <w:r w:rsidR="00F50AE1">
                              <w:rPr>
                                <w:rFonts w:hint="eastAsia"/>
                              </w:rPr>
                              <w:t>難しいです）</w:t>
                            </w:r>
                          </w:p>
                          <w:p w:rsidR="001831D1" w:rsidRDefault="001831D1" w:rsidP="006651C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 w:rsidR="00E44A3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B0382">
                              <w:rPr>
                                <w:rFonts w:hint="eastAsia"/>
                              </w:rPr>
                              <w:t>外部指導員への</w:t>
                            </w:r>
                            <w:r w:rsidR="009B0382">
                              <w:t>謝礼増額について</w:t>
                            </w:r>
                            <w:r w:rsidR="00CC3B76">
                              <w:rPr>
                                <w:rFonts w:hint="eastAsia"/>
                              </w:rPr>
                              <w:t>（見直しの</w:t>
                            </w:r>
                            <w:r w:rsidR="00CC3B76">
                              <w:t>意見は</w:t>
                            </w:r>
                            <w:r w:rsidR="00CC3B76">
                              <w:rPr>
                                <w:rFonts w:hint="eastAsia"/>
                              </w:rPr>
                              <w:t>参考といたします。平成</w:t>
                            </w:r>
                            <w:r w:rsidR="00CC3B76">
                              <w:t>30年度導入の</w:t>
                            </w:r>
                            <w:r w:rsidR="00CC3B76">
                              <w:rPr>
                                <w:rFonts w:hint="eastAsia"/>
                              </w:rPr>
                              <w:t>部活指導員の</w:t>
                            </w:r>
                            <w:r w:rsidR="00CC3B76">
                              <w:t>謝礼は多少上がっています</w:t>
                            </w:r>
                            <w:r w:rsidR="00CC3B7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831D1" w:rsidRDefault="001831D1"/>
                          <w:p w:rsidR="008B03C9" w:rsidRDefault="008B03C9"/>
                          <w:p w:rsidR="008B03C9" w:rsidRDefault="008B03C9"/>
                          <w:p w:rsidR="008B03C9" w:rsidRDefault="008B03C9"/>
                          <w:p w:rsidR="008B03C9" w:rsidRDefault="008B03C9"/>
                          <w:p w:rsidR="008B03C9" w:rsidRDefault="008B03C9"/>
                          <w:p w:rsidR="008B03C9" w:rsidRPr="00AD1FD8" w:rsidRDefault="008B03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.5pt;width:436.5pt;height:3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" fillcolor="white [3201]" strokeweight=".5pt">
                <v:textbox>
                  <w:txbxContent>
                    <w:p w:rsidR="00E31261" w:rsidRDefault="00AD1FD8">
                      <w:r>
                        <w:rPr>
                          <w:rFonts w:hint="eastAsia"/>
                        </w:rPr>
                        <w:t>令和</w:t>
                      </w:r>
                      <w:r>
                        <w:t>元年度の</w:t>
                      </w:r>
                      <w:r>
                        <w:rPr>
                          <w:rFonts w:hint="eastAsia"/>
                        </w:rPr>
                        <w:t>第六中学校</w:t>
                      </w:r>
                      <w:r>
                        <w:t>の要望事項と回答は</w:t>
                      </w:r>
                      <w:r>
                        <w:rPr>
                          <w:rFonts w:hint="eastAsia"/>
                        </w:rPr>
                        <w:t xml:space="preserve">下記の通りです。（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）内は回答です</w:t>
                      </w:r>
                      <w:r>
                        <w:t>。</w:t>
                      </w:r>
                    </w:p>
                    <w:p w:rsidR="00AD1FD8" w:rsidRDefault="001831D1" w:rsidP="003A3485">
                      <w:pPr>
                        <w:tabs>
                          <w:tab w:val="left" w:pos="4820"/>
                        </w:tabs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0B39B6">
                        <w:rPr>
                          <w:rFonts w:hint="eastAsia"/>
                        </w:rPr>
                        <w:t>通学の安全を確保する公共交通機関</w:t>
                      </w:r>
                      <w:r w:rsidR="000B39B6">
                        <w:t>の</w:t>
                      </w:r>
                      <w:r w:rsidR="000B39B6">
                        <w:rPr>
                          <w:rFonts w:hint="eastAsia"/>
                        </w:rPr>
                        <w:t>通学費の</w:t>
                      </w:r>
                      <w:r w:rsidR="000B39B6">
                        <w:t>補助について</w:t>
                      </w:r>
                      <w:r w:rsidR="009B0382">
                        <w:rPr>
                          <w:rFonts w:hint="eastAsia"/>
                        </w:rPr>
                        <w:t>（校長へ</w:t>
                      </w:r>
                      <w:r w:rsidR="009B0382">
                        <w:t>相談</w:t>
                      </w:r>
                      <w:r w:rsidR="009B0382">
                        <w:rPr>
                          <w:rFonts w:hint="eastAsia"/>
                        </w:rPr>
                        <w:t>）</w:t>
                      </w:r>
                    </w:p>
                    <w:p w:rsidR="001831D1" w:rsidRDefault="001831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476828">
                        <w:rPr>
                          <w:rFonts w:hint="eastAsia"/>
                        </w:rPr>
                        <w:t xml:space="preserve">　</w:t>
                      </w:r>
                      <w:r w:rsidR="00476828">
                        <w:t>都道</w:t>
                      </w:r>
                      <w:r w:rsidR="00476828">
                        <w:rPr>
                          <w:rFonts w:hint="eastAsia"/>
                        </w:rPr>
                        <w:t>194号への</w:t>
                      </w:r>
                      <w:r w:rsidR="00476828">
                        <w:t>補助信号の設置について</w:t>
                      </w:r>
                      <w:r w:rsidR="009B0382">
                        <w:rPr>
                          <w:rFonts w:hint="eastAsia"/>
                        </w:rPr>
                        <w:t>（検討中）</w:t>
                      </w:r>
                    </w:p>
                    <w:p w:rsidR="001831D1" w:rsidRDefault="001831D1" w:rsidP="006651C4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476828">
                        <w:rPr>
                          <w:rFonts w:hint="eastAsia"/>
                        </w:rPr>
                        <w:t xml:space="preserve">　六中前の</w:t>
                      </w:r>
                      <w:r w:rsidR="00476828">
                        <w:t>信号</w:t>
                      </w:r>
                      <w:r w:rsidR="00476828">
                        <w:rPr>
                          <w:rFonts w:hint="eastAsia"/>
                        </w:rPr>
                        <w:t>の改修（</w:t>
                      </w:r>
                      <w:r w:rsidR="00476828">
                        <w:t>小曽木</w:t>
                      </w:r>
                      <w:r w:rsidR="00476828">
                        <w:rPr>
                          <w:rFonts w:hint="eastAsia"/>
                        </w:rPr>
                        <w:t>街道</w:t>
                      </w:r>
                      <w:r w:rsidR="00476828">
                        <w:t>への補助信号の設置</w:t>
                      </w:r>
                      <w:r w:rsidR="00476828">
                        <w:rPr>
                          <w:rFonts w:hint="eastAsia"/>
                        </w:rPr>
                        <w:t>）</w:t>
                      </w:r>
                      <w:r w:rsidR="00476828">
                        <w:t>につ</w:t>
                      </w:r>
                      <w:r w:rsidR="00476828">
                        <w:rPr>
                          <w:rFonts w:hint="eastAsia"/>
                        </w:rPr>
                        <w:t>いて</w:t>
                      </w:r>
                      <w:r w:rsidR="009B0382">
                        <w:rPr>
                          <w:rFonts w:hint="eastAsia"/>
                        </w:rPr>
                        <w:t>（川沿いの</w:t>
                      </w:r>
                      <w:r w:rsidR="009B0382">
                        <w:t>樹木伐採、信号機の角度調整及びフードの差し替えを実施したため</w:t>
                      </w:r>
                      <w:r w:rsidR="00F50AE1">
                        <w:rPr>
                          <w:rFonts w:hint="eastAsia"/>
                        </w:rPr>
                        <w:t>視認性を</w:t>
                      </w:r>
                      <w:r w:rsidR="00F50AE1">
                        <w:t>確保、様子を見てください</w:t>
                      </w:r>
                      <w:r w:rsidR="009B0382">
                        <w:rPr>
                          <w:rFonts w:hint="eastAsia"/>
                        </w:rPr>
                        <w:t>）</w:t>
                      </w:r>
                    </w:p>
                    <w:p w:rsidR="001831D1" w:rsidRDefault="001831D1" w:rsidP="00476828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476828">
                        <w:rPr>
                          <w:rFonts w:hint="eastAsia"/>
                        </w:rPr>
                        <w:t xml:space="preserve">　小曽木街道</w:t>
                      </w:r>
                      <w:r w:rsidR="00476828">
                        <w:t>及び</w:t>
                      </w:r>
                      <w:r w:rsidR="00476828">
                        <w:rPr>
                          <w:rFonts w:hint="eastAsia"/>
                        </w:rPr>
                        <w:t>岩蔵街道の</w:t>
                      </w:r>
                      <w:r w:rsidR="00476828">
                        <w:t>歩行者安全</w:t>
                      </w:r>
                      <w:r w:rsidR="00476828">
                        <w:rPr>
                          <w:rFonts w:hint="eastAsia"/>
                        </w:rPr>
                        <w:t>対策(ガードパイプ</w:t>
                      </w:r>
                      <w:r w:rsidR="00476828">
                        <w:t>・ガードレールの設置</w:t>
                      </w:r>
                      <w:r w:rsidR="00476828">
                        <w:rPr>
                          <w:rFonts w:hint="eastAsia"/>
                        </w:rPr>
                        <w:t>)</w:t>
                      </w:r>
                      <w:r w:rsidR="00476828">
                        <w:t>について</w:t>
                      </w:r>
                      <w:r w:rsidR="00F50AE1">
                        <w:rPr>
                          <w:rFonts w:hint="eastAsia"/>
                        </w:rPr>
                        <w:t>（歩行空間</w:t>
                      </w:r>
                      <w:r w:rsidR="00F50AE1">
                        <w:t>が確保できず、設置は考えていない</w:t>
                      </w:r>
                      <w:r w:rsidR="00F50AE1">
                        <w:rPr>
                          <w:rFonts w:hint="eastAsia"/>
                        </w:rPr>
                        <w:t>）</w:t>
                      </w:r>
                    </w:p>
                    <w:p w:rsidR="001831D1" w:rsidRDefault="001831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５</w:t>
                      </w:r>
                      <w:r w:rsidR="00476828">
                        <w:rPr>
                          <w:rFonts w:hint="eastAsia"/>
                        </w:rPr>
                        <w:t xml:space="preserve">　日影林</w:t>
                      </w:r>
                      <w:r w:rsidR="00476828">
                        <w:t>通りの歩行者安全対策</w:t>
                      </w:r>
                      <w:r w:rsidR="00476828">
                        <w:rPr>
                          <w:rFonts w:hint="eastAsia"/>
                        </w:rPr>
                        <w:t>（路側帯の</w:t>
                      </w:r>
                      <w:r w:rsidR="00476828">
                        <w:t>カラー化</w:t>
                      </w:r>
                      <w:r w:rsidR="00476828">
                        <w:rPr>
                          <w:rFonts w:hint="eastAsia"/>
                        </w:rPr>
                        <w:t>）</w:t>
                      </w:r>
                      <w:r w:rsidR="00476828">
                        <w:t>について</w:t>
                      </w:r>
                      <w:r w:rsidR="00F50AE1">
                        <w:rPr>
                          <w:rFonts w:hint="eastAsia"/>
                        </w:rPr>
                        <w:t>（補修します）</w:t>
                      </w:r>
                    </w:p>
                    <w:p w:rsidR="00476828" w:rsidRDefault="00476828" w:rsidP="006651C4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６</w:t>
                      </w:r>
                      <w:r w:rsidR="00FC0E5D">
                        <w:rPr>
                          <w:rFonts w:hint="eastAsia"/>
                        </w:rPr>
                        <w:t xml:space="preserve">　</w:t>
                      </w:r>
                      <w:r w:rsidR="00FC0E5D">
                        <w:t>旧岩蔵街道交差点の安全対策</w:t>
                      </w:r>
                      <w:r w:rsidR="00FC0E5D">
                        <w:rPr>
                          <w:rFonts w:hint="eastAsia"/>
                        </w:rPr>
                        <w:t>（路面標示</w:t>
                      </w:r>
                      <w:r w:rsidR="00FC0E5D">
                        <w:t>又は標識・看板の設置</w:t>
                      </w:r>
                      <w:r w:rsidR="00FC0E5D">
                        <w:rPr>
                          <w:rFonts w:hint="eastAsia"/>
                        </w:rPr>
                        <w:t>）</w:t>
                      </w:r>
                      <w:r w:rsidR="00FC0E5D">
                        <w:t>について</w:t>
                      </w:r>
                      <w:r w:rsidR="00F50AE1">
                        <w:rPr>
                          <w:rFonts w:hint="eastAsia"/>
                        </w:rPr>
                        <w:t>（西多摩</w:t>
                      </w:r>
                      <w:r w:rsidR="00F50AE1">
                        <w:t>建設事務所へ</w:t>
                      </w:r>
                      <w:r w:rsidR="00F50AE1">
                        <w:rPr>
                          <w:rFonts w:hint="eastAsia"/>
                        </w:rPr>
                        <w:t>要望してください）</w:t>
                      </w:r>
                    </w:p>
                    <w:p w:rsidR="001831D1" w:rsidRDefault="001831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７</w:t>
                      </w:r>
                      <w:r w:rsidR="00FC0E5D">
                        <w:rPr>
                          <w:rFonts w:hint="eastAsia"/>
                        </w:rPr>
                        <w:t xml:space="preserve">　特別</w:t>
                      </w:r>
                      <w:r w:rsidR="00FC0E5D">
                        <w:t>教室のクーラー設置について</w:t>
                      </w:r>
                      <w:r w:rsidR="00F50AE1">
                        <w:rPr>
                          <w:rFonts w:hint="eastAsia"/>
                        </w:rPr>
                        <w:t>（計画的</w:t>
                      </w:r>
                      <w:r w:rsidR="00F50AE1">
                        <w:t>、段階</w:t>
                      </w:r>
                      <w:r w:rsidR="00F50AE1">
                        <w:rPr>
                          <w:rFonts w:hint="eastAsia"/>
                        </w:rPr>
                        <w:t>的に</w:t>
                      </w:r>
                      <w:r w:rsidR="00F50AE1">
                        <w:t>設置します</w:t>
                      </w:r>
                      <w:r w:rsidR="00F50AE1">
                        <w:rPr>
                          <w:rFonts w:hint="eastAsia"/>
                        </w:rPr>
                        <w:t>）</w:t>
                      </w:r>
                    </w:p>
                    <w:p w:rsidR="001831D1" w:rsidRDefault="001831D1" w:rsidP="006651C4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８</w:t>
                      </w:r>
                      <w:r w:rsidR="00FC0E5D">
                        <w:rPr>
                          <w:rFonts w:hint="eastAsia"/>
                        </w:rPr>
                        <w:t xml:space="preserve">　</w:t>
                      </w:r>
                      <w:r w:rsidR="00FC0E5D">
                        <w:t>テニスコートの新たな利用方法</w:t>
                      </w:r>
                      <w:r w:rsidR="00FC0E5D">
                        <w:rPr>
                          <w:rFonts w:hint="eastAsia"/>
                        </w:rPr>
                        <w:t>及び</w:t>
                      </w:r>
                      <w:r w:rsidR="00FC0E5D">
                        <w:t>整備について</w:t>
                      </w:r>
                      <w:r w:rsidR="00F50AE1">
                        <w:rPr>
                          <w:rFonts w:hint="eastAsia"/>
                        </w:rPr>
                        <w:t>（財政</w:t>
                      </w:r>
                      <w:r w:rsidR="00F50AE1">
                        <w:t>状況から簡易的な整備の予定はありません</w:t>
                      </w:r>
                      <w:r w:rsidR="00F50AE1">
                        <w:rPr>
                          <w:rFonts w:hint="eastAsia"/>
                        </w:rPr>
                        <w:t>）</w:t>
                      </w:r>
                    </w:p>
                    <w:p w:rsidR="001831D1" w:rsidRDefault="001831D1" w:rsidP="006651C4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９</w:t>
                      </w:r>
                      <w:r w:rsidR="00E44A37">
                        <w:rPr>
                          <w:rFonts w:hint="eastAsia"/>
                        </w:rPr>
                        <w:t xml:space="preserve">　</w:t>
                      </w:r>
                      <w:r w:rsidR="009B0382">
                        <w:rPr>
                          <w:rFonts w:hint="eastAsia"/>
                        </w:rPr>
                        <w:t>卒業</w:t>
                      </w:r>
                      <w:r w:rsidR="009B0382">
                        <w:t>アルバム費用を青梅市全体で案分することについて</w:t>
                      </w:r>
                      <w:r w:rsidR="00F50AE1">
                        <w:rPr>
                          <w:rFonts w:hint="eastAsia"/>
                        </w:rPr>
                        <w:t>（契約</w:t>
                      </w:r>
                      <w:r w:rsidR="00F50AE1">
                        <w:t>等</w:t>
                      </w:r>
                      <w:r w:rsidR="00F50AE1">
                        <w:rPr>
                          <w:rFonts w:hint="eastAsia"/>
                        </w:rPr>
                        <w:t>各校</w:t>
                      </w:r>
                      <w:r w:rsidR="00F50AE1">
                        <w:t>で異なるため</w:t>
                      </w:r>
                      <w:r w:rsidR="00F50AE1">
                        <w:rPr>
                          <w:rFonts w:hint="eastAsia"/>
                        </w:rPr>
                        <w:t>難しいです）</w:t>
                      </w:r>
                    </w:p>
                    <w:p w:rsidR="001831D1" w:rsidRDefault="001831D1" w:rsidP="006651C4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</w:t>
                      </w:r>
                      <w:r w:rsidR="00E44A37">
                        <w:rPr>
                          <w:rFonts w:hint="eastAsia"/>
                        </w:rPr>
                        <w:t xml:space="preserve">　</w:t>
                      </w:r>
                      <w:r w:rsidR="009B0382">
                        <w:rPr>
                          <w:rFonts w:hint="eastAsia"/>
                        </w:rPr>
                        <w:t>外部指導員への</w:t>
                      </w:r>
                      <w:r w:rsidR="009B0382">
                        <w:t>謝礼増額について</w:t>
                      </w:r>
                      <w:r w:rsidR="00CC3B76">
                        <w:rPr>
                          <w:rFonts w:hint="eastAsia"/>
                        </w:rPr>
                        <w:t>（見直しの</w:t>
                      </w:r>
                      <w:r w:rsidR="00CC3B76">
                        <w:t>意見は</w:t>
                      </w:r>
                      <w:r w:rsidR="00CC3B76">
                        <w:rPr>
                          <w:rFonts w:hint="eastAsia"/>
                        </w:rPr>
                        <w:t>参考といたします。平成</w:t>
                      </w:r>
                      <w:r w:rsidR="00CC3B76">
                        <w:t>30年度導入の</w:t>
                      </w:r>
                      <w:r w:rsidR="00CC3B76">
                        <w:rPr>
                          <w:rFonts w:hint="eastAsia"/>
                        </w:rPr>
                        <w:t>部活指導員の</w:t>
                      </w:r>
                      <w:r w:rsidR="00CC3B76">
                        <w:t>謝礼は多少上がっています</w:t>
                      </w:r>
                      <w:r w:rsidR="00CC3B76">
                        <w:rPr>
                          <w:rFonts w:hint="eastAsia"/>
                        </w:rPr>
                        <w:t>）</w:t>
                      </w:r>
                    </w:p>
                    <w:p w:rsidR="001831D1" w:rsidRDefault="001831D1"/>
                    <w:p w:rsidR="008B03C9" w:rsidRDefault="008B03C9"/>
                    <w:p w:rsidR="008B03C9" w:rsidRDefault="008B03C9"/>
                    <w:p w:rsidR="008B03C9" w:rsidRDefault="008B03C9"/>
                    <w:p w:rsidR="008B03C9" w:rsidRDefault="008B03C9"/>
                    <w:p w:rsidR="008B03C9" w:rsidRDefault="008B03C9"/>
                    <w:p w:rsidR="008B03C9" w:rsidRPr="00AD1FD8" w:rsidRDefault="008B03C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281658" w:rsidRDefault="00281658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Default="008B03C9" w:rsidP="00281658">
      <w:pPr>
        <w:jc w:val="left"/>
        <w:rPr>
          <w:rFonts w:ascii="ＭＳ 明朝" w:eastAsia="ＭＳ 明朝" w:hAnsi="ＭＳ 明朝"/>
        </w:rPr>
      </w:pPr>
    </w:p>
    <w:p w:rsidR="008B03C9" w:rsidRPr="002225B0" w:rsidRDefault="008B03C9" w:rsidP="00281658">
      <w:pPr>
        <w:jc w:val="left"/>
        <w:rPr>
          <w:rFonts w:ascii="ＭＳ ゴシック" w:eastAsia="ＭＳ ゴシック" w:hAnsi="ＭＳ ゴシック"/>
          <w:sz w:val="32"/>
        </w:rPr>
      </w:pPr>
      <w:r w:rsidRPr="002225B0">
        <w:rPr>
          <w:rFonts w:ascii="ＭＳ ゴシック" w:eastAsia="ＭＳ ゴシック" w:hAnsi="ＭＳ ゴシック" w:hint="eastAsia"/>
          <w:sz w:val="32"/>
        </w:rPr>
        <w:lastRenderedPageBreak/>
        <w:t>ＰＴＡ要望書</w:t>
      </w:r>
    </w:p>
    <w:p w:rsidR="008B03C9" w:rsidRPr="002225B0" w:rsidRDefault="008B03C9" w:rsidP="008B03C9">
      <w:pPr>
        <w:jc w:val="right"/>
        <w:rPr>
          <w:rFonts w:ascii="ＭＳ ゴシック" w:eastAsia="ＭＳ ゴシック" w:hAnsi="ＭＳ ゴシック"/>
          <w:sz w:val="28"/>
        </w:rPr>
      </w:pPr>
      <w:r w:rsidRPr="002225B0">
        <w:rPr>
          <w:rFonts w:ascii="ＭＳ ゴシック" w:eastAsia="ＭＳ ゴシック" w:hAnsi="ＭＳ ゴシック" w:hint="eastAsia"/>
          <w:sz w:val="28"/>
        </w:rPr>
        <w:t>青梅市立第六中学校</w:t>
      </w:r>
    </w:p>
    <w:p w:rsidR="008B03C9" w:rsidRDefault="008B03C9" w:rsidP="008B03C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〇個人的な問題でなく、全体にかかわる問題を記入してください。</w:t>
      </w:r>
    </w:p>
    <w:p w:rsidR="008B03C9" w:rsidRDefault="00C708E6" w:rsidP="008B03C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〇児童、生徒の安全面を最優先にお</w:t>
      </w:r>
      <w:r w:rsidR="008B03C9">
        <w:rPr>
          <w:rFonts w:ascii="ＭＳ 明朝" w:eastAsia="ＭＳ 明朝" w:hAnsi="ＭＳ 明朝" w:hint="eastAsia"/>
        </w:rPr>
        <w:t>願</w:t>
      </w:r>
      <w:r>
        <w:rPr>
          <w:rFonts w:ascii="ＭＳ 明朝" w:eastAsia="ＭＳ 明朝" w:hAnsi="ＭＳ 明朝" w:hint="eastAsia"/>
        </w:rPr>
        <w:t>い</w:t>
      </w:r>
      <w:r w:rsidR="008B03C9">
        <w:rPr>
          <w:rFonts w:ascii="ＭＳ 明朝" w:eastAsia="ＭＳ 明朝" w:hAnsi="ＭＳ 明朝" w:hint="eastAsia"/>
        </w:rPr>
        <w:t>します。</w:t>
      </w:r>
    </w:p>
    <w:p w:rsidR="008B03C9" w:rsidRDefault="008B03C9" w:rsidP="008B03C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〇場所についての問題は、場所がわかるように記入してください。</w:t>
      </w:r>
    </w:p>
    <w:p w:rsidR="008B03C9" w:rsidRDefault="008B03C9" w:rsidP="008B03C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〇意見については本部で精選し、ＰＴＡ連合会に提出します。</w:t>
      </w:r>
    </w:p>
    <w:p w:rsidR="008B03C9" w:rsidRPr="003A3485" w:rsidRDefault="008B03C9" w:rsidP="008B03C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82550</wp:posOffset>
                </wp:positionV>
                <wp:extent cx="5476875" cy="6562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03C9" w:rsidRDefault="008B03C9"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□学校</w:t>
                            </w:r>
                            <w:r>
                              <w:t>前の信号ですが、富岡方面から</w:t>
                            </w:r>
                            <w:r>
                              <w:rPr>
                                <w:rFonts w:hint="eastAsia"/>
                              </w:rPr>
                              <w:t>来る</w:t>
                            </w:r>
                            <w:r>
                              <w:t>車がカーブのため信号が見にくく、赤信号でも止まれない車があるので危険である</w:t>
                            </w:r>
                            <w:r>
                              <w:rPr>
                                <w:rFonts w:hint="eastAsia"/>
                              </w:rPr>
                              <w:t>。補助信号灯を</w:t>
                            </w:r>
                            <w:r>
                              <w:t>つけてほしい。</w:t>
                            </w: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/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/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Default="008B03C9" w:rsidP="008B03C9">
                            <w:pPr>
                              <w:ind w:leftChars="100" w:left="210"/>
                            </w:pPr>
                          </w:p>
                          <w:p w:rsidR="008B03C9" w:rsidRPr="008B03C9" w:rsidRDefault="008B03C9" w:rsidP="008B03C9">
                            <w:pPr>
                              <w:ind w:leftChars="100" w:left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.45pt;margin-top:6.5pt;width:431.25pt;height:5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" fillcolor="white [3201]" strokeweight=".5pt">
                <v:textbox>
                  <w:txbxContent>
                    <w:p w:rsidR="008B03C9" w:rsidRDefault="008B03C9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例）</w:t>
                      </w:r>
                    </w:p>
                    <w:p w:rsidR="008B03C9" w:rsidRDefault="008B03C9" w:rsidP="008B03C9">
                      <w:pPr>
                        <w:ind w:leftChars="100" w:left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□学校</w:t>
                      </w:r>
                      <w:r>
                        <w:t>前の信号ですが、富岡方面から</w:t>
                      </w:r>
                      <w:r>
                        <w:rPr>
                          <w:rFonts w:hint="eastAsia"/>
                        </w:rPr>
                        <w:t>来る</w:t>
                      </w:r>
                      <w:r>
                        <w:t>車がカーブのため信号が見にくく、赤信号でも止まれない車があるので危険である</w:t>
                      </w:r>
                      <w:r>
                        <w:rPr>
                          <w:rFonts w:hint="eastAsia"/>
                        </w:rPr>
                        <w:t>。補助信号灯を</w:t>
                      </w:r>
                      <w:r>
                        <w:t>つけてほしい。</w:t>
                      </w: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〇</w:t>
                      </w: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ind w:leftChars="100" w:left="210"/>
                        <w:rPr>
                          <w:rFonts w:hint="eastAsia"/>
                        </w:rPr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〇</w:t>
                      </w: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8B03C9" w:rsidRDefault="008B03C9" w:rsidP="008B03C9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〇</w:t>
                      </w: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rPr>
                          <w:rFonts w:hint="eastAsia"/>
                        </w:rPr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〇</w:t>
                      </w: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rPr>
                          <w:rFonts w:hint="eastAsia"/>
                        </w:rPr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〇</w:t>
                      </w: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Default="008B03C9" w:rsidP="008B03C9">
                      <w:pPr>
                        <w:ind w:leftChars="100" w:left="210"/>
                      </w:pPr>
                    </w:p>
                    <w:p w:rsidR="008B03C9" w:rsidRPr="008B03C9" w:rsidRDefault="008B03C9" w:rsidP="008B03C9">
                      <w:pPr>
                        <w:ind w:leftChars="100" w:left="21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03C9" w:rsidRPr="003A3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DF"/>
    <w:rsid w:val="000B39B6"/>
    <w:rsid w:val="001831D1"/>
    <w:rsid w:val="002225B0"/>
    <w:rsid w:val="00281658"/>
    <w:rsid w:val="003A3485"/>
    <w:rsid w:val="00476828"/>
    <w:rsid w:val="004F00DF"/>
    <w:rsid w:val="006651C4"/>
    <w:rsid w:val="008B03C9"/>
    <w:rsid w:val="009630D0"/>
    <w:rsid w:val="009920A6"/>
    <w:rsid w:val="009B0382"/>
    <w:rsid w:val="00AD1FD8"/>
    <w:rsid w:val="00C708E6"/>
    <w:rsid w:val="00CC3B76"/>
    <w:rsid w:val="00E31261"/>
    <w:rsid w:val="00E44A37"/>
    <w:rsid w:val="00EA1409"/>
    <w:rsid w:val="00F26488"/>
    <w:rsid w:val="00F50AE1"/>
    <w:rsid w:val="00F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78D1D"/>
  <w15:chartTrackingRefBased/>
  <w15:docId w15:val="{FB0A3302-3A8D-44FB-AFB2-4049D320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1658"/>
  </w:style>
  <w:style w:type="character" w:customStyle="1" w:styleId="a4">
    <w:name w:val="日付 (文字)"/>
    <w:basedOn w:val="a0"/>
    <w:link w:val="a3"/>
    <w:uiPriority w:val="99"/>
    <w:semiHidden/>
    <w:rsid w:val="00281658"/>
  </w:style>
  <w:style w:type="paragraph" w:styleId="a5">
    <w:name w:val="Balloon Text"/>
    <w:basedOn w:val="a"/>
    <w:link w:val="a6"/>
    <w:uiPriority w:val="99"/>
    <w:semiHidden/>
    <w:unhideWhenUsed/>
    <w:rsid w:val="00665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51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25ED1-7627-40D1-8991-3EAF8797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青梅市教育委員会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cp:lastPrinted>2020-06-17T01:30:00Z</cp:lastPrinted>
  <dcterms:created xsi:type="dcterms:W3CDTF">2020-06-17T00:26:00Z</dcterms:created>
  <dcterms:modified xsi:type="dcterms:W3CDTF">2020-06-23T03:07:00Z</dcterms:modified>
</cp:coreProperties>
</file>