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5B" w:rsidRPr="000B72B0" w:rsidRDefault="000B72B0">
      <w:pPr>
        <w:ind w:firstLineChars="300" w:firstLine="845"/>
        <w:rPr>
          <w:color w:val="auto"/>
        </w:rPr>
      </w:pPr>
      <w:bookmarkStart w:id="0" w:name="_GoBack"/>
      <w:bookmarkEnd w:id="0"/>
      <w:r w:rsidRPr="000B72B0">
        <w:rPr>
          <w:rFonts w:hint="eastAsia"/>
          <w:color w:val="auto"/>
        </w:rPr>
        <w:t>青梅市農地利用最適化推進委員候補者募集要領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１　任期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>任命の日（令和５年７月２０日）から３年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２　身分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地方公務員法（昭和２５年法律第２６１号）第３条第３項第２号に規定する特別職の非常勤職員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３　職務内容等</w:t>
      </w:r>
    </w:p>
    <w:p w:rsidR="0040695B" w:rsidRPr="000B72B0" w:rsidRDefault="000B72B0">
      <w:pPr>
        <w:ind w:left="564" w:hangingChars="200" w:hanging="564"/>
        <w:rPr>
          <w:color w:val="auto"/>
        </w:rPr>
      </w:pPr>
      <w:r w:rsidRPr="000B72B0">
        <w:rPr>
          <w:rFonts w:hint="eastAsia"/>
          <w:color w:val="auto"/>
        </w:rPr>
        <w:t xml:space="preserve">　(1) 農地の無断転用の防止・解消などを図るための調査等のほか、農地利用の集積・集約化、耕作放棄地の防止・解消などの農地の利用の最適化に関する事項についての活動等</w:t>
      </w:r>
    </w:p>
    <w:p w:rsidR="0040695B" w:rsidRPr="000B72B0" w:rsidRDefault="000B72B0">
      <w:pPr>
        <w:ind w:leftChars="100" w:left="564" w:hangingChars="100" w:hanging="282"/>
        <w:rPr>
          <w:color w:val="auto"/>
        </w:rPr>
      </w:pPr>
      <w:r w:rsidRPr="000B72B0">
        <w:rPr>
          <w:rFonts w:hint="eastAsia"/>
          <w:color w:val="auto"/>
        </w:rPr>
        <w:t>(2) 会議は、毎月１回（毎月２５日前後）程度の開催となります。また、必要に応じ研修会等に出席していただく場合があります。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４　報酬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月額５４，０００円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５　推薦および応募の資格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農地等の利用の最適化の推進に熱意と識見を有する者で、担当する区域において、農地等の利用の最適化の推進のための活動ができる方で、次の要件を満たす方</w:t>
      </w:r>
    </w:p>
    <w:p w:rsidR="0040695B" w:rsidRPr="000B72B0" w:rsidRDefault="000B72B0">
      <w:pPr>
        <w:ind w:leftChars="100" w:left="564" w:hangingChars="100" w:hanging="282"/>
        <w:rPr>
          <w:color w:val="auto"/>
        </w:rPr>
      </w:pPr>
      <w:r w:rsidRPr="000B72B0">
        <w:rPr>
          <w:rFonts w:hint="eastAsia"/>
          <w:color w:val="auto"/>
        </w:rPr>
        <w:t>(1) 農業委員会等に関する法律（昭和２６年法律第８８号。以下「法」といいます。）第８条第４項各号に該当しないこと。</w:t>
      </w:r>
    </w:p>
    <w:p w:rsidR="0040695B" w:rsidRPr="000B72B0" w:rsidRDefault="000B72B0">
      <w:pPr>
        <w:ind w:firstLineChars="100" w:firstLine="282"/>
        <w:rPr>
          <w:color w:val="auto"/>
        </w:rPr>
      </w:pPr>
      <w:r w:rsidRPr="000B72B0">
        <w:rPr>
          <w:rFonts w:hint="eastAsia"/>
          <w:color w:val="auto"/>
        </w:rPr>
        <w:t>(2) 青梅市職員でないこと。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６　推薦および応募の方法等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 xml:space="preserve">　(1) 推薦の方法</w:t>
      </w:r>
    </w:p>
    <w:p w:rsidR="0040695B" w:rsidRPr="000B72B0" w:rsidRDefault="000B72B0">
      <w:pPr>
        <w:ind w:left="848" w:hangingChars="301" w:hanging="848"/>
        <w:rPr>
          <w:color w:val="auto"/>
        </w:rPr>
      </w:pPr>
      <w:r w:rsidRPr="000B72B0">
        <w:rPr>
          <w:rFonts w:hint="eastAsia"/>
          <w:color w:val="auto"/>
        </w:rPr>
        <w:t xml:space="preserve">　　ア　農業者が候補者を推薦する場合</w:t>
      </w:r>
    </w:p>
    <w:p w:rsidR="0040695B" w:rsidRPr="000B72B0" w:rsidRDefault="000B72B0">
      <w:pPr>
        <w:ind w:leftChars="300" w:left="845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農業者３名が推薦者となり、青梅市農地利用最適化推進委員候補者推薦書（個人推薦）（様式第１号）に必要事項を記入し、提出してください。</w:t>
      </w:r>
    </w:p>
    <w:p w:rsidR="0040695B" w:rsidRPr="000B72B0" w:rsidRDefault="000B72B0">
      <w:pPr>
        <w:ind w:left="848" w:hangingChars="301" w:hanging="848"/>
        <w:rPr>
          <w:color w:val="auto"/>
        </w:rPr>
      </w:pPr>
      <w:r w:rsidRPr="000B72B0">
        <w:rPr>
          <w:rFonts w:hint="eastAsia"/>
          <w:color w:val="auto"/>
        </w:rPr>
        <w:t xml:space="preserve">　　イ　団体が候補者を推薦する場合</w:t>
      </w:r>
    </w:p>
    <w:p w:rsidR="0040695B" w:rsidRPr="000B72B0" w:rsidRDefault="000B72B0">
      <w:pPr>
        <w:ind w:leftChars="300" w:left="845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青梅市農地利用最適化推進委員候補者推薦書（団体推薦）（様式第２号）に必要事項を記入し、提出してください。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 xml:space="preserve">　(2) 応募の方法</w:t>
      </w:r>
    </w:p>
    <w:p w:rsidR="0040695B" w:rsidRPr="000B72B0" w:rsidRDefault="000B72B0">
      <w:pPr>
        <w:ind w:leftChars="100" w:left="564" w:hangingChars="100" w:hanging="282"/>
        <w:rPr>
          <w:color w:val="auto"/>
        </w:rPr>
      </w:pPr>
      <w:r w:rsidRPr="000B72B0">
        <w:rPr>
          <w:rFonts w:hint="eastAsia"/>
          <w:color w:val="auto"/>
        </w:rPr>
        <w:t xml:space="preserve">　　青梅市農地利用最適化推進委員候補者応募申込書（様式第３号）に</w:t>
      </w:r>
      <w:r w:rsidRPr="000B72B0">
        <w:rPr>
          <w:rFonts w:hint="eastAsia"/>
          <w:color w:val="auto"/>
        </w:rPr>
        <w:lastRenderedPageBreak/>
        <w:t>必要事項を記入し、提出してください。</w:t>
      </w:r>
    </w:p>
    <w:p w:rsidR="0040695B" w:rsidRPr="000B72B0" w:rsidRDefault="000B72B0">
      <w:pPr>
        <w:ind w:leftChars="50" w:left="141" w:firstLineChars="50" w:firstLine="141"/>
        <w:rPr>
          <w:color w:val="auto"/>
        </w:rPr>
      </w:pPr>
      <w:r w:rsidRPr="000B72B0">
        <w:rPr>
          <w:rFonts w:hint="eastAsia"/>
          <w:color w:val="auto"/>
        </w:rPr>
        <w:t>(3) 留意事項</w:t>
      </w:r>
    </w:p>
    <w:p w:rsidR="0040695B" w:rsidRPr="000B72B0" w:rsidRDefault="000B72B0">
      <w:pPr>
        <w:ind w:leftChars="200" w:left="846" w:hangingChars="100" w:hanging="282"/>
        <w:rPr>
          <w:color w:val="auto"/>
        </w:rPr>
      </w:pPr>
      <w:r w:rsidRPr="000B72B0">
        <w:rPr>
          <w:rFonts w:hint="eastAsia"/>
          <w:color w:val="auto"/>
        </w:rPr>
        <w:t>ア　提出された推薦書および申込書は、返却しません。</w:t>
      </w:r>
    </w:p>
    <w:p w:rsidR="0040695B" w:rsidRPr="000B72B0" w:rsidRDefault="000B72B0">
      <w:pPr>
        <w:ind w:leftChars="200" w:left="846" w:hangingChars="100" w:hanging="282"/>
        <w:rPr>
          <w:color w:val="auto"/>
        </w:rPr>
      </w:pPr>
      <w:r w:rsidRPr="000B72B0">
        <w:rPr>
          <w:rFonts w:hint="eastAsia"/>
          <w:color w:val="auto"/>
        </w:rPr>
        <w:t>イ　法の規定により、推薦書および申込書に記載された事項は、住所を除き、公表の対象となります。</w:t>
      </w:r>
    </w:p>
    <w:p w:rsidR="0040695B" w:rsidRPr="000B72B0" w:rsidRDefault="000B72B0">
      <w:pPr>
        <w:tabs>
          <w:tab w:val="left" w:pos="5725"/>
        </w:tabs>
        <w:ind w:rightChars="6" w:right="17" w:firstLineChars="100" w:firstLine="282"/>
        <w:jc w:val="left"/>
        <w:rPr>
          <w:color w:val="auto"/>
        </w:rPr>
      </w:pPr>
      <w:r w:rsidRPr="000B72B0">
        <w:rPr>
          <w:rFonts w:hint="eastAsia"/>
          <w:color w:val="auto"/>
        </w:rPr>
        <w:t>(4) 推薦書および申込書の配布</w:t>
      </w:r>
    </w:p>
    <w:p w:rsidR="0040695B" w:rsidRPr="000B72B0" w:rsidRDefault="000B72B0">
      <w:pPr>
        <w:tabs>
          <w:tab w:val="left" w:pos="5725"/>
        </w:tabs>
        <w:ind w:leftChars="200" w:left="564" w:rightChars="6" w:right="17" w:firstLineChars="100" w:firstLine="282"/>
        <w:jc w:val="left"/>
        <w:rPr>
          <w:color w:val="auto"/>
        </w:rPr>
      </w:pPr>
      <w:r w:rsidRPr="000B72B0">
        <w:rPr>
          <w:rFonts w:hint="eastAsia"/>
          <w:color w:val="auto"/>
        </w:rPr>
        <w:t>推薦書および申込書は、青梅市ホームページからのダウンロードまたは青梅市農業委員会事務局で配布します。</w:t>
      </w:r>
    </w:p>
    <w:p w:rsidR="0040695B" w:rsidRPr="000B72B0" w:rsidRDefault="000B72B0">
      <w:pPr>
        <w:ind w:firstLineChars="100" w:firstLine="282"/>
        <w:rPr>
          <w:color w:val="auto"/>
        </w:rPr>
      </w:pPr>
      <w:r w:rsidRPr="000B72B0">
        <w:rPr>
          <w:rFonts w:hint="eastAsia"/>
          <w:color w:val="auto"/>
        </w:rPr>
        <w:t>(5) 書類提出先</w:t>
      </w:r>
    </w:p>
    <w:p w:rsidR="0040695B" w:rsidRPr="000B72B0" w:rsidRDefault="000B72B0">
      <w:pPr>
        <w:ind w:firstLineChars="301" w:firstLine="848"/>
        <w:rPr>
          <w:color w:val="auto"/>
        </w:rPr>
      </w:pPr>
      <w:r w:rsidRPr="000B72B0">
        <w:rPr>
          <w:rFonts w:hint="eastAsia"/>
          <w:color w:val="auto"/>
        </w:rPr>
        <w:t>〒１９８－８７０１</w:t>
      </w:r>
    </w:p>
    <w:p w:rsidR="0040695B" w:rsidRPr="000B72B0" w:rsidRDefault="000B72B0">
      <w:pPr>
        <w:ind w:firstLineChars="301" w:firstLine="848"/>
        <w:rPr>
          <w:color w:val="auto"/>
        </w:rPr>
      </w:pPr>
      <w:r w:rsidRPr="000B72B0">
        <w:rPr>
          <w:rFonts w:hint="eastAsia"/>
          <w:color w:val="auto"/>
        </w:rPr>
        <w:t>東京都青梅市東青梅１丁目１１番地の１</w:t>
      </w:r>
    </w:p>
    <w:p w:rsidR="0040695B" w:rsidRPr="000B72B0" w:rsidRDefault="000B72B0">
      <w:pPr>
        <w:ind w:firstLineChars="301" w:firstLine="848"/>
        <w:rPr>
          <w:color w:val="auto"/>
        </w:rPr>
      </w:pPr>
      <w:r w:rsidRPr="000B72B0">
        <w:rPr>
          <w:rFonts w:hint="eastAsia"/>
          <w:color w:val="auto"/>
        </w:rPr>
        <w:t>青梅市農業委員会事務局（青梅市役所３階）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７　募集人数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>５人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８　担当地域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>市内全域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９　募集期間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令和５年２月１５日（水）から令和５年３月１４日（火）まで（郵便により提出する場合は、最終日までの消印があるものを有効とします。）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１０　推進委員候補者の選考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選考は、青梅市農地利用最適化推進委員候補者選考委員会が行います。なお、必要に応じて面接を実施する場合があります。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１１　選考結果の通知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選考結果は、令和５年４月中旬に本人宛てに郵送で通知します。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１２　個人情報の取扱い</w:t>
      </w:r>
    </w:p>
    <w:p w:rsidR="0040695B" w:rsidRPr="000B72B0" w:rsidRDefault="000B72B0">
      <w:pPr>
        <w:ind w:leftChars="100" w:left="282" w:firstLineChars="100" w:firstLine="282"/>
        <w:rPr>
          <w:color w:val="auto"/>
        </w:rPr>
      </w:pPr>
      <w:r w:rsidRPr="000B72B0">
        <w:rPr>
          <w:rFonts w:hint="eastAsia"/>
          <w:color w:val="auto"/>
        </w:rPr>
        <w:t>推薦および応募により取得した個人情報は、候補者の選考以外の目的に使用することはありません。</w:t>
      </w:r>
    </w:p>
    <w:p w:rsidR="0040695B" w:rsidRPr="000B72B0" w:rsidRDefault="000B72B0">
      <w:pPr>
        <w:rPr>
          <w:color w:val="auto"/>
        </w:rPr>
      </w:pPr>
      <w:r w:rsidRPr="000B72B0">
        <w:rPr>
          <w:rFonts w:hint="eastAsia"/>
          <w:color w:val="auto"/>
        </w:rPr>
        <w:t>１３　問合せ先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>青梅市農業委員会事務局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>電話番号　０４２８－２２－１１１１　内線２３４９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>ＦＡＸ番号　０４２８－２２－３５０８</w:t>
      </w:r>
    </w:p>
    <w:p w:rsidR="0040695B" w:rsidRPr="000B72B0" w:rsidRDefault="000B72B0">
      <w:pPr>
        <w:ind w:firstLineChars="200" w:firstLine="564"/>
        <w:rPr>
          <w:color w:val="auto"/>
        </w:rPr>
      </w:pPr>
      <w:r w:rsidRPr="000B72B0">
        <w:rPr>
          <w:rFonts w:hint="eastAsia"/>
          <w:color w:val="auto"/>
        </w:rPr>
        <w:t xml:space="preserve">メールアドレス　</w:t>
      </w:r>
      <w:r w:rsidRPr="000B72B0">
        <w:rPr>
          <w:color w:val="auto"/>
        </w:rPr>
        <w:t>sec9010@city.ome.lg.jp</w:t>
      </w:r>
    </w:p>
    <w:sectPr w:rsidR="0040695B" w:rsidRPr="000B72B0">
      <w:pgSz w:w="11906" w:h="16838"/>
      <w:pgMar w:top="1418" w:right="1304" w:bottom="1418" w:left="1304" w:header="851" w:footer="992" w:gutter="0"/>
      <w:cols w:space="720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2B" w:rsidRDefault="000B72B0">
      <w:r>
        <w:separator/>
      </w:r>
    </w:p>
  </w:endnote>
  <w:endnote w:type="continuationSeparator" w:id="0">
    <w:p w:rsidR="006A182B" w:rsidRDefault="000B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2B" w:rsidRDefault="000B72B0">
      <w:r>
        <w:separator/>
      </w:r>
    </w:p>
  </w:footnote>
  <w:footnote w:type="continuationSeparator" w:id="0">
    <w:p w:rsidR="006A182B" w:rsidRDefault="000B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5B"/>
    <w:rsid w:val="000B72B0"/>
    <w:rsid w:val="00185A47"/>
    <w:rsid w:val="0040695B"/>
    <w:rsid w:val="006A182B"/>
    <w:rsid w:val="00817576"/>
    <w:rsid w:val="00E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83F8F"/>
  <w15:chartTrackingRefBased/>
  <w15:docId w15:val="{1638E031-2A3B-4395-856B-4B7235FF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126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青梅市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松井　慎治</cp:lastModifiedBy>
  <cp:revision>4</cp:revision>
  <cp:lastPrinted>2019-12-25T01:35:00Z</cp:lastPrinted>
  <dcterms:created xsi:type="dcterms:W3CDTF">2023-02-08T02:19:00Z</dcterms:created>
  <dcterms:modified xsi:type="dcterms:W3CDTF">2023-02-10T04:33:00Z</dcterms:modified>
</cp:coreProperties>
</file>