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61" w:tblpY="543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1050"/>
        <w:gridCol w:w="630"/>
        <w:gridCol w:w="840"/>
        <w:gridCol w:w="1050"/>
        <w:gridCol w:w="1050"/>
        <w:gridCol w:w="840"/>
        <w:gridCol w:w="840"/>
        <w:gridCol w:w="840"/>
        <w:gridCol w:w="840"/>
      </w:tblGrid>
      <w:tr>
        <w:trPr>
          <w:cantSplit/>
          <w:trHeight w:val="3150" w:hRule="exact"/>
        </w:trPr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青梅市指定下水道工事店廃止届</w:t>
            </w:r>
          </w:p>
          <w:p>
            <w:pPr>
              <w:pStyle w:val="0"/>
              <w:spacing w:line="42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after="210" w:afterLines="0" w:afterAutospacing="0" w:line="42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青梅市長　　　　　殿</w:t>
            </w:r>
          </w:p>
          <w:p>
            <w:pPr>
              <w:pStyle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所　　　　　　　　　　</w:t>
            </w:r>
          </w:p>
          <w:p>
            <w:pPr>
              <w:pStyle w:val="0"/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　　　　　　　　　　　　　</w:t>
            </w:r>
          </w:p>
          <w:p>
            <w:pPr>
              <w:pStyle w:val="0"/>
              <w:spacing w:after="210" w:afterLines="0" w:afterAutospacing="0" w:line="22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　　　　　　　　　　</w:t>
            </w:r>
          </w:p>
          <w:p>
            <w:pPr>
              <w:pStyle w:val="0"/>
              <w:spacing w:line="420" w:lineRule="exact"/>
              <w:ind w:right="-2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青梅市指定下水道工事店規則第６条第１項の規定により次のとおり届出します。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営業所の所在地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商号または名称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　　　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252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ind w:left="210" w:hanging="21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青梅市指定下水道工事店証</w:t>
            </w:r>
          </w:p>
        </w:tc>
      </w:tr>
      <w:tr>
        <w:trPr>
          <w:cantSplit/>
          <w:trHeight w:val="420" w:hRule="exact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承認</w:t>
            </w:r>
          </w:p>
        </w:tc>
        <w:tc>
          <w:tcPr>
            <w:tcW w:w="252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  <w:tc>
          <w:tcPr>
            <w:tcW w:w="441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上記のとおり申請がありました。</w:t>
            </w:r>
          </w:p>
        </w:tc>
      </w:tr>
      <w:tr>
        <w:trPr>
          <w:cantSplit/>
          <w:trHeight w:val="420" w:hRule="exac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号　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決定事項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　認　・　保　留</w:t>
            </w:r>
          </w:p>
        </w:tc>
      </w:tr>
      <w:tr>
        <w:trPr>
          <w:cantSplit/>
          <w:trHeight w:val="420" w:hRule="exact"/>
        </w:trPr>
        <w:tc>
          <w:tcPr>
            <w:tcW w:w="4620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調査事項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審査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</w:t>
            </w:r>
          </w:p>
        </w:tc>
      </w:tr>
      <w:tr>
        <w:trPr>
          <w:cantSplit/>
          <w:trHeight w:val="1050" w:hRule="exact"/>
        </w:trPr>
        <w:tc>
          <w:tcPr>
            <w:tcW w:w="4620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360" w:lineRule="auto"/>
        <w:rPr>
          <w:rFonts w:hint="default"/>
          <w:sz w:val="21"/>
        </w:rPr>
      </w:pPr>
      <w:r>
        <w:rPr>
          <w:rFonts w:hint="eastAsia" w:ascii="ＭＳ 明朝" w:hAnsi="ＭＳ 明朝"/>
          <w:sz w:val="21"/>
        </w:rPr>
        <w:t>様式第７号（第６条関係）</w:t>
      </w:r>
    </w:p>
    <w:p>
      <w:pPr>
        <w:pStyle w:val="0"/>
        <w:spacing w:before="105" w:beforeLines="0" w:beforeAutospacing="0"/>
        <w:jc w:val="both"/>
        <w:rPr>
          <w:rFonts w:hint="eastAsia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（注）太線内は、記入しないでください。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footerReference r:id="rId6" w:type="default"/>
      <w:type w:val="continuous"/>
      <w:pgSz w:w="11906" w:h="16838"/>
      <w:pgMar w:top="1418" w:right="1442" w:bottom="1701" w:left="2041" w:header="300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41</Words>
  <Characters>237</Characters>
  <Application>JUST Note</Application>
  <Lines>0</Lines>
  <Paragraphs>0</Paragraphs>
  <Company>商品システム開発部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様式第７号</dc:title>
  <dc:creator>第一法規株式会社</dc:creator>
  <cp:lastModifiedBy>五十嵐　純二</cp:lastModifiedBy>
  <cp:lastPrinted>1999-11-19T14:42:00Z</cp:lastPrinted>
  <dcterms:created xsi:type="dcterms:W3CDTF">2021-07-14T15:15:00Z</dcterms:created>
  <dcterms:modified xsi:type="dcterms:W3CDTF">2024-12-03T06:09:04Z</dcterms:modified>
  <cp:revision>3</cp:revision>
</cp:coreProperties>
</file>