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令和６年度第２回</w:t>
      </w:r>
      <w:r>
        <w:rPr>
          <w:rFonts w:hint="eastAsia"/>
          <w:color w:val="auto"/>
        </w:rPr>
        <w:t>青梅市成年後見制度利用促進審議会</w:t>
      </w:r>
      <w:r>
        <w:rPr>
          <w:rFonts w:hint="eastAsia"/>
        </w:rPr>
        <w:t>　次第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left="6744" w:leftChars="2400" w:firstLineChars="0"/>
        <w:rPr>
          <w:rFonts w:hint="eastAsia"/>
          <w:color w:val="auto"/>
        </w:rPr>
      </w:pPr>
      <w:r>
        <w:rPr>
          <w:rFonts w:hint="eastAsia"/>
          <w:color w:val="auto"/>
          <w:spacing w:val="58"/>
          <w:fitText w:val="3091" w:id="1"/>
        </w:rPr>
        <w:t>令和７年１月２１</w:t>
      </w:r>
      <w:r>
        <w:rPr>
          <w:rFonts w:hint="eastAsia"/>
          <w:color w:val="auto"/>
          <w:spacing w:val="1"/>
          <w:fitText w:val="3091" w:id="1"/>
        </w:rPr>
        <w:t>日</w:t>
      </w:r>
    </w:p>
    <w:p>
      <w:pPr>
        <w:pStyle w:val="0"/>
        <w:ind w:left="6744" w:leftChars="2400" w:firstLineChars="0"/>
        <w:rPr>
          <w:rFonts w:hint="eastAsia"/>
          <w:color w:val="auto"/>
        </w:rPr>
      </w:pPr>
      <w:r>
        <w:rPr>
          <w:rFonts w:hint="eastAsia"/>
          <w:color w:val="auto"/>
          <w:spacing w:val="83"/>
          <w:fitText w:val="3091" w:id="2"/>
        </w:rPr>
        <w:t>午後１時３０分</w:t>
      </w:r>
      <w:r>
        <w:rPr>
          <w:rFonts w:hint="eastAsia"/>
          <w:color w:val="auto"/>
          <w:spacing w:val="4"/>
          <w:fitText w:val="3091" w:id="2"/>
        </w:rPr>
        <w:t>～</w:t>
      </w:r>
    </w:p>
    <w:p>
      <w:pPr>
        <w:pStyle w:val="0"/>
        <w:ind w:left="6744" w:leftChars="2400" w:firstLineChars="0"/>
        <w:rPr>
          <w:rFonts w:hint="eastAsia"/>
          <w:color w:val="FF0000"/>
        </w:rPr>
      </w:pPr>
      <w:r>
        <w:rPr>
          <w:rFonts w:hint="eastAsia"/>
          <w:color w:val="000000" w:themeColor="text1"/>
          <w:spacing w:val="83"/>
          <w:fitText w:val="3091" w:id="3"/>
        </w:rPr>
        <w:t>議会第２委員会</w:t>
      </w:r>
      <w:r>
        <w:rPr>
          <w:rFonts w:hint="eastAsia"/>
          <w:color w:val="000000" w:themeColor="text1"/>
          <w:spacing w:val="4"/>
          <w:fitText w:val="3091" w:id="3"/>
        </w:rPr>
        <w:t>室</w:t>
      </w:r>
    </w:p>
    <w:p>
      <w:pPr>
        <w:pStyle w:val="0"/>
        <w:rPr>
          <w:rFonts w:hint="eastAsia"/>
          <w:color w:val="FF0000"/>
        </w:rPr>
      </w:pPr>
    </w:p>
    <w:p>
      <w:pPr>
        <w:pStyle w:val="0"/>
        <w:rPr>
          <w:rFonts w:hint="eastAsia"/>
          <w:color w:val="FF0000"/>
        </w:rPr>
      </w:pPr>
      <w:r>
        <w:rPr>
          <w:rFonts w:hint="eastAsia"/>
          <w:color w:val="auto"/>
        </w:rPr>
        <w:t>１　開会</w:t>
      </w:r>
    </w:p>
    <w:p>
      <w:pPr>
        <w:pStyle w:val="0"/>
        <w:rPr>
          <w:rFonts w:hint="eastAsia"/>
          <w:color w:val="FF0000"/>
        </w:rPr>
      </w:pPr>
    </w:p>
    <w:p>
      <w:pPr>
        <w:pStyle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２　あいさつ</w:t>
      </w: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３　報告事項</w:t>
      </w:r>
    </w:p>
    <w:p>
      <w:pPr>
        <w:pStyle w:val="0"/>
        <w:ind w:left="562" w:hanging="562" w:hanging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highlight w:val="none"/>
        </w:rPr>
        <w:t xml:space="preserve">(1) </w:t>
      </w:r>
      <w:r>
        <w:rPr>
          <w:rFonts w:hint="eastAsia"/>
          <w:color w:val="000000" w:themeColor="text1"/>
          <w:highlight w:val="none"/>
        </w:rPr>
        <w:t>成年後見あんしん生活創造事業による報告について</w:t>
      </w:r>
      <w:r>
        <w:rPr>
          <w:rFonts w:hint="eastAsia"/>
          <w:color w:val="000000" w:themeColor="text1"/>
        </w:rPr>
        <w:t>【資料１】</w:t>
      </w:r>
    </w:p>
    <w:p>
      <w:pPr>
        <w:pStyle w:val="0"/>
        <w:ind w:left="562" w:hanging="562" w:hanging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(2) </w:t>
      </w:r>
      <w:r>
        <w:rPr>
          <w:rFonts w:hint="eastAsia"/>
          <w:color w:val="000000" w:themeColor="text1"/>
        </w:rPr>
        <w:t>青梅市成年後見制度利用支援事業実施要綱の改正について【資料２】</w:t>
      </w:r>
    </w:p>
    <w:p>
      <w:pPr>
        <w:pStyle w:val="0"/>
        <w:ind w:left="562" w:hanging="562" w:hanging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(3) </w:t>
      </w:r>
      <w:r>
        <w:rPr>
          <w:rFonts w:hint="eastAsia"/>
          <w:color w:val="000000" w:themeColor="text1"/>
        </w:rPr>
        <w:t>令和６年度第１回成年後見制度利用促進審議会議事録について【資料３】</w:t>
      </w:r>
    </w:p>
    <w:p>
      <w:pPr>
        <w:pStyle w:val="0"/>
        <w:ind w:left="562" w:hanging="562" w:hanging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(4) </w:t>
      </w:r>
      <w:r>
        <w:rPr>
          <w:rFonts w:hint="eastAsia" w:ascii="BIZ UD明朝 Medium" w:hAnsi="BIZ UD明朝 Medium" w:eastAsia="BIZ UD明朝 Medium"/>
          <w:color w:val="auto"/>
        </w:rPr>
        <w:t>青梅市地域共生社会推進審議会について</w:t>
      </w:r>
      <w:r>
        <w:rPr>
          <w:rFonts w:hint="eastAsia"/>
          <w:color w:val="auto"/>
        </w:rPr>
        <w:t>【資料４】</w:t>
      </w:r>
    </w:p>
    <w:p>
      <w:pPr>
        <w:pStyle w:val="0"/>
        <w:ind w:leftChars="0" w:firstLine="0" w:firstLineChars="0"/>
        <w:rPr>
          <w:rFonts w:hint="eastAsia"/>
          <w:color w:val="000000" w:themeColor="text1"/>
        </w:rPr>
      </w:pPr>
    </w:p>
    <w:p>
      <w:pPr>
        <w:pStyle w:val="0"/>
        <w:ind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４</w:t>
      </w:r>
      <w:bookmarkStart w:id="0" w:name="_GoBack"/>
      <w:bookmarkEnd w:id="0"/>
      <w:r>
        <w:rPr>
          <w:rFonts w:hint="eastAsia"/>
          <w:color w:val="000000" w:themeColor="text1"/>
        </w:rPr>
        <w:t>　その他</w:t>
      </w:r>
    </w:p>
    <w:p>
      <w:pPr>
        <w:pStyle w:val="0"/>
        <w:rPr>
          <w:rFonts w:hint="eastAsia"/>
          <w:color w:val="000000" w:themeColor="text1"/>
        </w:rPr>
      </w:pPr>
    </w:p>
    <w:sectPr>
      <w:pgSz w:w="11906" w:h="16838"/>
      <w:pgMar w:top="1417" w:right="1304" w:bottom="1417" w:left="1304" w:header="851" w:footer="992" w:gutter="0"/>
      <w:pgBorders w:zOrder="front" w:display="allPages" w:offsetFrom="page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1105</TotalTime>
  <Pages>1</Pages>
  <Words>4</Words>
  <Characters>195</Characters>
  <Application>JUST Note</Application>
  <Lines>18</Lines>
  <Paragraphs>12</Paragraphs>
  <Company>青梅市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啓司</dc:creator>
  <cp:lastModifiedBy>小林　海渡</cp:lastModifiedBy>
  <cp:lastPrinted>2023-07-11T06:41:45Z</cp:lastPrinted>
  <dcterms:created xsi:type="dcterms:W3CDTF">2023-04-06T03:16:00Z</dcterms:created>
  <dcterms:modified xsi:type="dcterms:W3CDTF">2025-01-16T11:30:34Z</dcterms:modified>
  <cp:revision>32</cp:revision>
</cp:coreProperties>
</file>