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青梅市　企業版ふるさと納税　寄付申出書</w:t>
      </w:r>
    </w:p>
    <w:p>
      <w:pPr>
        <w:pStyle w:val="0"/>
        <w:spacing w:line="240" w:lineRule="exact"/>
        <w:ind w:right="232" w:rightChars="100"/>
        <w:jc w:val="both"/>
        <w:rPr>
          <w:rFonts w:hint="eastAsia"/>
        </w:rPr>
      </w:pPr>
    </w:p>
    <w:p>
      <w:pPr>
        <w:pStyle w:val="0"/>
        <w:ind w:right="232" w:rightChars="10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青　梅　市　長　殿</w:t>
      </w:r>
    </w:p>
    <w:p>
      <w:pPr>
        <w:pStyle w:val="0"/>
        <w:spacing w:line="240" w:lineRule="exact"/>
        <w:rPr>
          <w:rFonts w:hint="eastAsia"/>
        </w:rPr>
      </w:pPr>
    </w:p>
    <w:tbl>
      <w:tblPr>
        <w:tblStyle w:val="17"/>
        <w:tblW w:w="0" w:type="auto"/>
        <w:tblInd w:w="36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86"/>
        <w:gridCol w:w="4216"/>
      </w:tblGrid>
      <w:tr>
        <w:trPr/>
        <w:tc>
          <w:tcPr>
            <w:tcW w:w="13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4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4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4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貴市の事業に対し、下記のとおり寄付することを申し出ます。</w:t>
      </w: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spacing w:line="240" w:lineRule="exact"/>
        <w:rPr>
          <w:rFonts w:hint="eastAsia"/>
        </w:rPr>
      </w:pP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099"/>
        <w:gridCol w:w="3099"/>
        <w:gridCol w:w="3099"/>
      </w:tblGrid>
      <w:tr>
        <w:trPr/>
        <w:tc>
          <w:tcPr>
            <w:tcW w:w="30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　寄付金額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9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55"/>
        <w:gridCol w:w="8143"/>
      </w:tblGrid>
      <w:tr>
        <w:trPr/>
        <w:tc>
          <w:tcPr>
            <w:tcW w:w="9298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寄付金の事業指定</w:t>
            </w:r>
            <w:r>
              <w:rPr>
                <w:rFonts w:hint="eastAsia"/>
                <w:sz w:val="18"/>
              </w:rPr>
              <w:t>（以下の事業からご指定ください。各事業の詳細は裏面を参照してください。）</w:t>
            </w:r>
          </w:p>
        </w:tc>
      </w:tr>
      <w:tr>
        <w:trPr/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✓</w:t>
            </w:r>
          </w:p>
        </w:tc>
        <w:tc>
          <w:tcPr>
            <w:tcW w:w="81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業　　名</w:t>
            </w:r>
          </w:p>
        </w:tc>
      </w:tr>
      <w:tr>
        <w:trPr/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こどもを産み・育て、将来にわたり暮らし続けたいまちを実現する事業</w:t>
            </w:r>
          </w:p>
        </w:tc>
      </w:tr>
      <w:tr>
        <w:trPr/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青梅に暮らし、働き、訪れる人々にとって魅力あふれるまちを創出する事業</w:t>
            </w:r>
          </w:p>
        </w:tc>
      </w:tr>
      <w:tr>
        <w:trPr/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将来を見据えた、安全・安心なまちづくりを推進する事業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50"/>
        <w:gridCol w:w="8148"/>
      </w:tblGrid>
      <w:tr>
        <w:trPr/>
        <w:tc>
          <w:tcPr>
            <w:tcW w:w="9298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確認事項</w:t>
            </w:r>
          </w:p>
        </w:tc>
      </w:tr>
      <w:tr>
        <w:trPr/>
        <w:tc>
          <w:tcPr>
            <w:tcW w:w="1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✓</w:t>
            </w:r>
          </w:p>
        </w:tc>
        <w:tc>
          <w:tcPr>
            <w:tcW w:w="814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容</w:t>
            </w:r>
          </w:p>
        </w:tc>
      </w:tr>
      <w:tr>
        <w:trPr/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公表を希望する</w:t>
            </w:r>
          </w:p>
          <w:p>
            <w:pPr>
              <w:pStyle w:val="0"/>
              <w:rPr>
                <w:rFonts w:hint="default"/>
                <w:b w:val="0"/>
              </w:rPr>
            </w:pPr>
            <w:r>
              <w:rPr>
                <w:rFonts w:hint="eastAsia"/>
              </w:rPr>
              <w:t>（公表する項目</w:t>
            </w:r>
            <w:r>
              <w:rPr>
                <w:rFonts w:hint="eastAsia"/>
                <w:b w:val="0"/>
              </w:rPr>
              <w:t xml:space="preserve"> </w:t>
            </w:r>
            <w:sdt>
              <w:sdtPr>
                <w:rPr>
                  <w:rFonts w:hint="eastAsia"/>
                  <w:b w:val="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</w:rPr>
                  <w:t>☐</w:t>
                </w:r>
              </w:sdtContent>
            </w:sdt>
            <w:r>
              <w:rPr>
                <w:rFonts w:hint="eastAsia"/>
                <w:b w:val="0"/>
              </w:rPr>
              <w:t>法人名　</w:t>
            </w:r>
            <w:sdt>
              <w:sdtPr>
                <w:rPr>
                  <w:rFonts w:hint="eastAsia"/>
                  <w:b w:val="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</w:rPr>
                  <w:t>☐</w:t>
                </w:r>
              </w:sdtContent>
            </w:sdt>
            <w:r>
              <w:rPr>
                <w:rFonts w:hint="eastAsia"/>
                <w:b w:val="0"/>
              </w:rPr>
              <w:t>寄付活用事業　</w:t>
            </w:r>
            <w:sdt>
              <w:sdtPr>
                <w:rPr>
                  <w:rFonts w:hint="eastAsia"/>
                  <w:b w:val="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</w:rPr>
                  <w:t>☐</w:t>
                </w:r>
              </w:sdtContent>
            </w:sdt>
            <w:r>
              <w:rPr>
                <w:rFonts w:hint="eastAsia"/>
                <w:b w:val="0"/>
              </w:rPr>
              <w:t>寄付年月日　</w:t>
            </w:r>
            <w:sdt>
              <w:sdtPr>
                <w:rPr>
                  <w:rFonts w:hint="eastAsia"/>
                  <w:b w:val="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</w:rPr>
                  <w:t>☐</w:t>
                </w:r>
              </w:sdtContent>
            </w:sdt>
            <w:r>
              <w:rPr>
                <w:rFonts w:hint="eastAsia"/>
                <w:b w:val="0"/>
              </w:rPr>
              <w:t>寄付金額</w:t>
            </w:r>
            <w:r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）</w:t>
            </w:r>
          </w:p>
        </w:tc>
      </w:tr>
      <w:tr>
        <w:trPr>
          <w:trHeight w:val="400" w:hRule="atLeast"/>
        </w:trPr>
        <w:tc>
          <w:tcPr>
            <w:tcW w:w="115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公表を希望しない（理由：　　　　　　　　　　　　　　　　　　　　　）</w:t>
            </w:r>
          </w:p>
        </w:tc>
      </w:tr>
      <w:tr>
        <w:trPr/>
        <w:tc>
          <w:tcPr>
            <w:tcW w:w="9298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exact"/>
              <w:rPr>
                <w:rFonts w:hint="eastAsia"/>
              </w:rPr>
            </w:pPr>
          </w:p>
        </w:tc>
      </w:tr>
      <w:tr>
        <w:trPr/>
        <w:tc>
          <w:tcPr>
            <w:tcW w:w="1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✓</w:t>
            </w:r>
          </w:p>
        </w:tc>
        <w:tc>
          <w:tcPr>
            <w:tcW w:w="81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容</w:t>
            </w:r>
          </w:p>
        </w:tc>
      </w:tr>
      <w:tr>
        <w:trPr/>
        <w:tc>
          <w:tcPr>
            <w:tcW w:w="1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当法人は、暴力団その他反社会的勢力に属する法人ではありません。</w:t>
            </w:r>
          </w:p>
        </w:tc>
      </w:tr>
      <w:tr>
        <w:trPr/>
        <w:tc>
          <w:tcPr>
            <w:tcW w:w="1150" w:type="dxa"/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8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当法人は、寄付の代償として経済的な利益の供与を受けません。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</w:p>
    <w:tbl>
      <w:tblPr>
        <w:tblStyle w:val="17"/>
        <w:tblW w:w="5071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366"/>
        <w:gridCol w:w="1611"/>
        <w:gridCol w:w="1614"/>
        <w:gridCol w:w="1343"/>
        <w:gridCol w:w="3381"/>
      </w:tblGrid>
      <w:tr>
        <w:trPr/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担当者連絡先</w:t>
            </w:r>
          </w:p>
        </w:tc>
      </w:tr>
      <w:tr>
        <w:trPr/>
        <w:tc>
          <w:tcPr>
            <w:tcW w:w="733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731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1815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733" w:type="pc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267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/>
        <w:tc>
          <w:tcPr>
            <w:tcW w:w="733" w:type="pc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31" w:type="pct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pc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</w:tc>
        <w:tc>
          <w:tcPr>
            <w:tcW w:w="1815" w:type="pc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98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ホームページ（ＵＲＬ）</w:t>
            </w:r>
          </w:p>
        </w:tc>
        <w:tc>
          <w:tcPr>
            <w:tcW w:w="3402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>○こどもを産み・育て、将来にわたり暮らし続けたいまちを実現する事業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・こども、若者支援の充実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・家庭・地域の教育力の向上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・結婚、妊娠、出産支援の充実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・子育て環境の充実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・こどもが自ら未来を切り拓く学校教育の充実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・地域参画による学校運営の推進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・快適な生活環境の確保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・防犯・交通安全対策の推進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・文化活動の振興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・多様な生涯学習の推進　など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○青梅に暮らし、働き、訪れる人々にとって魅力あふれるまちを創出する事業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・都市環境と自然環境が調和した土地利用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・基盤産業の進行と地域内企業の活性化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・世界に向けた地場産業の進行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・商業の活性化による地域内消費の向上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  <w:u w:val="none" w:color="auto"/>
        </w:rPr>
        <w:t>　　・雇用機会の拡大と移住、定住促進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・スタートアップの支援と円滑な事業承継の実現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・稼げる農林業の推進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・歴史・文化の継承・活用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・美しい山と渓谷を収益につなげる観光の推進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・より伝わる情報発信と開かれた市政の推進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  <w:color w:val="auto"/>
        </w:rPr>
        <w:t>・みどりを生かした快適な都市環境の整備</w:t>
      </w:r>
      <w:r>
        <w:rPr>
          <w:rFonts w:hint="eastAsia"/>
        </w:rPr>
        <w:t>　など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○将来を見据えた、安全・安心なまちづくりを推進する事業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・都市環境と自然環境が調和した土地利用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・多様な公共交通網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・自治体ＤＸ・情報化の推進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・質の高い行政サービスの提供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・健全で安定的な財政運営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・高齢者福祉の充実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・みどりを生かした快適な都市環境の整備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・消防体制・防災対策の強化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・防犯・交通安全対策の推進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・様々な地域コミュニティ活動の活性化支援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・多様な主体による協働・共創の推進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・国内外における交流活動の推進　など</w:t>
      </w:r>
    </w:p>
    <w:sectPr>
      <w:pgSz w:w="11906" w:h="16838"/>
      <w:pgMar w:top="1417" w:right="1304" w:bottom="1304" w:left="1417" w:header="851" w:footer="992" w:gutter="0"/>
      <w:pgBorders w:zOrder="front" w:display="allPages" w:offsetFrom="page"/>
      <w:cols w:space="720"/>
      <w:textDirection w:val="lrTb"/>
      <w:docGrid w:type="linesAndChars" w:linePitch="350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ato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hyphenationZone w:val="0"/>
  <w:defaultTableStyle w:val="17"/>
  <w:drawingGridHorizontalSpacing w:val="23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2</Pages>
  <Words>0</Words>
  <Characters>972</Characters>
  <Application>JUST Note</Application>
  <Lines>103</Lines>
  <Paragraphs>78</Paragraphs>
  <Company>青梅市</Company>
  <CharactersWithSpaces>1047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車田 勇人</dc:creator>
  <cp:lastModifiedBy>青梅市</cp:lastModifiedBy>
  <dcterms:created xsi:type="dcterms:W3CDTF">2025-08-28T09:41:00Z</dcterms:created>
  <dcterms:modified xsi:type="dcterms:W3CDTF">2025-09-04T08:20:20Z</dcterms:modified>
  <cp:revision>7</cp:revision>
</cp:coreProperties>
</file>