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Theme="minorEastAsia" w:hAnsiTheme="minorEastAsia" w:eastAsiaTheme="minorEastAsia"/>
          <w:kern w:val="0"/>
        </w:rPr>
      </w:pPr>
      <w:r>
        <w:rPr>
          <w:rFonts w:hint="eastAsia" w:asciiTheme="minorEastAsia" w:hAnsiTheme="minorEastAsia" w:eastAsiaTheme="minorEastAsia"/>
          <w:kern w:val="0"/>
        </w:rPr>
        <w:t>様式第３号</w:t>
      </w:r>
    </w:p>
    <w:p>
      <w:pPr>
        <w:pStyle w:val="0"/>
        <w:autoSpaceDE w:val="0"/>
        <w:autoSpaceDN w:val="0"/>
        <w:adjustRightInd w:val="0"/>
        <w:jc w:val="left"/>
        <w:rPr>
          <w:rFonts w:hint="eastAsia" w:asciiTheme="minorEastAsia" w:hAnsiTheme="minorEastAsia" w:eastAsiaTheme="minorEastAsia"/>
          <w:kern w:val="0"/>
        </w:rPr>
      </w:pPr>
    </w:p>
    <w:p>
      <w:pPr>
        <w:pStyle w:val="0"/>
        <w:wordWrap w:val="0"/>
        <w:autoSpaceDE w:val="0"/>
        <w:autoSpaceDN w:val="0"/>
        <w:adjustRightInd w:val="0"/>
        <w:jc w:val="right"/>
        <w:rPr>
          <w:rFonts w:hint="eastAsia" w:asciiTheme="minorEastAsia" w:hAnsiTheme="minorEastAsia" w:eastAsiaTheme="minorEastAsia"/>
          <w:kern w:val="0"/>
        </w:rPr>
      </w:pPr>
      <w:r>
        <w:rPr>
          <w:rFonts w:hint="eastAsia" w:asciiTheme="minorEastAsia" w:hAnsiTheme="minorEastAsia" w:eastAsiaTheme="minorEastAsia"/>
          <w:kern w:val="0"/>
        </w:rPr>
        <w:t>令和　年　　月　　日</w:t>
      </w:r>
    </w:p>
    <w:p>
      <w:pPr>
        <w:pStyle w:val="0"/>
        <w:ind w:leftChars="0" w:right="845" w:rightChars="30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　青梅市長</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殿</w:t>
      </w:r>
    </w:p>
    <w:p>
      <w:pPr>
        <w:pStyle w:val="0"/>
        <w:ind w:left="3099" w:leftChars="1100" w:right="845" w:rightChars="30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住所（所在地）</w:t>
      </w:r>
    </w:p>
    <w:p>
      <w:pPr>
        <w:pStyle w:val="0"/>
        <w:ind w:left="3099" w:leftChars="1100" w:right="845" w:rightChars="30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商号または名称</w:t>
      </w:r>
    </w:p>
    <w:p>
      <w:pPr>
        <w:pStyle w:val="0"/>
        <w:ind w:left="3099" w:leftChars="1100" w:right="845" w:rightChars="30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代表者職名および氏名</w:t>
      </w:r>
    </w:p>
    <w:p>
      <w:pPr>
        <w:pStyle w:val="0"/>
        <w:ind w:leftChars="0" w:right="845" w:rightChars="300" w:firstLineChars="0"/>
        <w:jc w:val="both"/>
        <w:rPr>
          <w:rFonts w:hint="eastAsia" w:asciiTheme="minorEastAsia" w:hAnsiTheme="minorEastAsia" w:eastAsiaTheme="minorEastAsia"/>
          <w:kern w:val="0"/>
        </w:rPr>
      </w:pPr>
    </w:p>
    <w:p>
      <w:pPr>
        <w:pStyle w:val="0"/>
        <w:ind w:left="845" w:leftChars="300" w:right="845" w:rightChars="300"/>
        <w:jc w:val="center"/>
        <w:rPr>
          <w:rFonts w:hint="eastAsia" w:asciiTheme="minorEastAsia" w:hAnsiTheme="minorEastAsia" w:eastAsiaTheme="minorEastAsia"/>
          <w:kern w:val="0"/>
        </w:rPr>
      </w:pPr>
      <w:r>
        <w:rPr>
          <w:rFonts w:hint="eastAsia" w:asciiTheme="minorEastAsia" w:hAnsiTheme="minorEastAsia" w:eastAsiaTheme="minorEastAsia"/>
          <w:kern w:val="0"/>
        </w:rPr>
        <w:t>業務実績報告書</w:t>
      </w:r>
    </w:p>
    <w:p>
      <w:pPr>
        <w:pStyle w:val="0"/>
        <w:autoSpaceDE w:val="0"/>
        <w:autoSpaceDN w:val="0"/>
        <w:adjustRightInd w:val="0"/>
        <w:ind w:firstLine="282" w:firstLineChars="100"/>
        <w:jc w:val="left"/>
        <w:rPr>
          <w:rFonts w:hint="eastAsia" w:asciiTheme="minorEastAsia" w:hAnsiTheme="minorEastAsia" w:eastAsiaTheme="minorEastAsia"/>
        </w:rPr>
      </w:pPr>
      <w:r>
        <w:rPr>
          <w:rFonts w:hint="eastAsia" w:asciiTheme="minorEastAsia" w:hAnsiTheme="minorEastAsia" w:eastAsiaTheme="minorEastAsia"/>
          <w:kern w:val="0"/>
        </w:rPr>
        <w:t>平成３０年度から令和４年度の５年間に、地方自治体が主催する、中学生の学力向上を目的とした事業の業務を受託した実績について次のとおり報告します。</w:t>
      </w:r>
    </w:p>
    <w:tbl>
      <w:tblPr>
        <w:tblStyle w:val="37"/>
        <w:tblW w:w="9293" w:type="dxa"/>
        <w:tblInd w:w="0" w:type="dxa"/>
        <w:tblLayout w:type="fixed"/>
        <w:tblLook w:firstRow="1" w:lastRow="0" w:firstColumn="1" w:lastColumn="0" w:noHBand="0" w:noVBand="1" w:val="04A0"/>
      </w:tblPr>
      <w:tblGrid>
        <w:gridCol w:w="840"/>
        <w:gridCol w:w="1416"/>
        <w:gridCol w:w="1828"/>
        <w:gridCol w:w="2258"/>
        <w:gridCol w:w="2951"/>
      </w:tblGrid>
      <w:tr>
        <w:trPr>
          <w:trHeight w:val="1010" w:hRule="atLeast"/>
        </w:trPr>
        <w:tc>
          <w:tcPr>
            <w:tcW w:w="841"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番号</w:t>
            </w:r>
          </w:p>
        </w:tc>
        <w:tc>
          <w:tcPr>
            <w:tcW w:w="141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自治体名</w:t>
            </w:r>
          </w:p>
        </w:tc>
        <w:tc>
          <w:tcPr>
            <w:tcW w:w="1829" w:type="dxa"/>
            <w:vAlign w:val="center"/>
          </w:tcPr>
          <w:p>
            <w:pPr>
              <w:pStyle w:val="0"/>
              <w:jc w:val="center"/>
              <w:rPr>
                <w:rFonts w:hint="eastAsia"/>
              </w:rPr>
            </w:pPr>
            <w:r>
              <w:rPr>
                <w:rFonts w:hint="eastAsia"/>
              </w:rPr>
              <w:t>契約期間</w:t>
            </w:r>
          </w:p>
        </w:tc>
        <w:tc>
          <w:tcPr>
            <w:tcW w:w="226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契約金額</w:t>
            </w:r>
          </w:p>
          <w:p>
            <w:pPr>
              <w:pStyle w:val="0"/>
              <w:jc w:val="center"/>
              <w:rPr>
                <w:rFonts w:hint="eastAsia" w:asciiTheme="minorEastAsia" w:hAnsiTheme="minorEastAsia" w:eastAsiaTheme="minorEastAsia"/>
              </w:rPr>
            </w:pPr>
            <w:r>
              <w:rPr>
                <w:rFonts w:hint="eastAsia" w:asciiTheme="minorEastAsia" w:hAnsiTheme="minorEastAsia" w:eastAsiaTheme="minorEastAsia"/>
              </w:rPr>
              <w:t>（単位：千円）</w:t>
            </w:r>
          </w:p>
        </w:tc>
        <w:tc>
          <w:tcPr>
            <w:tcW w:w="2953"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業務</w:t>
            </w:r>
          </w:p>
        </w:tc>
      </w:tr>
      <w:tr>
        <w:trPr>
          <w:trHeight w:val="1010" w:hRule="atLeast"/>
        </w:trPr>
        <w:tc>
          <w:tcPr>
            <w:tcW w:w="841"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例</w:t>
            </w:r>
          </w:p>
        </w:tc>
        <w:tc>
          <w:tcPr>
            <w:tcW w:w="1417"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○○県</w:t>
            </w:r>
          </w:p>
          <w:p>
            <w:pPr>
              <w:pStyle w:val="0"/>
              <w:rPr>
                <w:rFonts w:hint="eastAsia" w:asciiTheme="minorEastAsia" w:hAnsiTheme="minorEastAsia" w:eastAsiaTheme="minorEastAsia"/>
              </w:rPr>
            </w:pPr>
            <w:r>
              <w:rPr>
                <w:rFonts w:hint="eastAsia" w:asciiTheme="minorEastAsia" w:hAnsiTheme="minorEastAsia" w:eastAsiaTheme="minorEastAsia"/>
              </w:rPr>
              <w:t>○○市</w:t>
            </w:r>
          </w:p>
        </w:tc>
        <w:tc>
          <w:tcPr>
            <w:tcW w:w="1829" w:type="dxa"/>
            <w:vAlign w:val="center"/>
          </w:tcPr>
          <w:p>
            <w:pPr>
              <w:pStyle w:val="0"/>
              <w:jc w:val="center"/>
              <w:rPr>
                <w:rFonts w:hint="eastAsia"/>
              </w:rPr>
            </w:pPr>
            <w:r>
              <w:rPr>
                <w:rFonts w:hint="eastAsia"/>
              </w:rPr>
              <w:t>R</w:t>
            </w:r>
            <w:r>
              <w:rPr>
                <w:rFonts w:hint="eastAsia"/>
              </w:rPr>
              <w:t>○</w:t>
            </w:r>
            <w:r>
              <w:rPr>
                <w:rFonts w:hint="eastAsia"/>
              </w:rPr>
              <w:t>.</w:t>
            </w:r>
            <w:r>
              <w:rPr>
                <w:rFonts w:hint="eastAsia"/>
              </w:rPr>
              <w:t>○</w:t>
            </w:r>
            <w:r>
              <w:rPr>
                <w:rFonts w:hint="eastAsia"/>
              </w:rPr>
              <w:t>.</w:t>
            </w:r>
            <w:r>
              <w:rPr>
                <w:rFonts w:hint="eastAsia"/>
              </w:rPr>
              <w:t>○～</w:t>
            </w:r>
          </w:p>
          <w:p>
            <w:pPr>
              <w:pStyle w:val="0"/>
              <w:jc w:val="center"/>
              <w:rPr>
                <w:rFonts w:hint="eastAsia"/>
              </w:rPr>
            </w:pPr>
            <w:r>
              <w:rPr>
                <w:rFonts w:hint="eastAsia"/>
              </w:rPr>
              <w:t>R</w:t>
            </w:r>
            <w:r>
              <w:rPr>
                <w:rFonts w:hint="eastAsia"/>
              </w:rPr>
              <w:t>○</w:t>
            </w:r>
            <w:r>
              <w:rPr>
                <w:rFonts w:hint="eastAsia"/>
              </w:rPr>
              <w:t>.</w:t>
            </w:r>
            <w:r>
              <w:rPr>
                <w:rFonts w:hint="eastAsia"/>
              </w:rPr>
              <w:t>○</w:t>
            </w:r>
            <w:r>
              <w:rPr>
                <w:rFonts w:hint="eastAsia"/>
              </w:rPr>
              <w:t>.</w:t>
            </w:r>
            <w:r>
              <w:rPr>
                <w:rFonts w:hint="eastAsia"/>
              </w:rPr>
              <w:t>○</w:t>
            </w:r>
          </w:p>
        </w:tc>
        <w:tc>
          <w:tcPr>
            <w:tcW w:w="2260"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○○○千円</w:t>
            </w:r>
          </w:p>
        </w:tc>
        <w:tc>
          <w:tcPr>
            <w:tcW w:w="2953"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○○市学力向上対策事業業務</w:t>
            </w:r>
          </w:p>
        </w:tc>
      </w:tr>
      <w:tr>
        <w:trPr>
          <w:trHeight w:val="1010" w:hRule="atLeast"/>
        </w:trPr>
        <w:tc>
          <w:tcPr>
            <w:tcW w:w="841" w:type="dxa"/>
            <w:vAlign w:val="center"/>
          </w:tcPr>
          <w:p>
            <w:pPr>
              <w:pStyle w:val="0"/>
              <w:jc w:val="center"/>
              <w:rPr>
                <w:rFonts w:hint="eastAsia"/>
              </w:rPr>
            </w:pPr>
            <w:r>
              <w:rPr>
                <w:rFonts w:hint="eastAsia"/>
              </w:rPr>
              <w:t>１</w:t>
            </w:r>
          </w:p>
        </w:tc>
        <w:tc>
          <w:tcPr>
            <w:tcW w:w="1417" w:type="dxa"/>
            <w:vAlign w:val="center"/>
          </w:tcPr>
          <w:p>
            <w:pPr>
              <w:pStyle w:val="0"/>
              <w:rPr>
                <w:rFonts w:hint="eastAsia"/>
              </w:rPr>
            </w:pPr>
          </w:p>
        </w:tc>
        <w:tc>
          <w:tcPr>
            <w:tcW w:w="1829" w:type="dxa"/>
            <w:vAlign w:val="center"/>
          </w:tcPr>
          <w:p>
            <w:pPr>
              <w:pStyle w:val="0"/>
              <w:jc w:val="center"/>
              <w:rPr>
                <w:rFonts w:hint="eastAsia"/>
              </w:rPr>
            </w:pPr>
          </w:p>
        </w:tc>
        <w:tc>
          <w:tcPr>
            <w:tcW w:w="2260" w:type="dxa"/>
            <w:vAlign w:val="center"/>
          </w:tcPr>
          <w:p>
            <w:pPr>
              <w:pStyle w:val="0"/>
              <w:rPr>
                <w:rFonts w:hint="eastAsia"/>
              </w:rPr>
            </w:pPr>
          </w:p>
        </w:tc>
        <w:tc>
          <w:tcPr>
            <w:tcW w:w="2953" w:type="dxa"/>
            <w:vAlign w:val="center"/>
          </w:tcPr>
          <w:p>
            <w:pPr>
              <w:pStyle w:val="0"/>
              <w:rPr>
                <w:rFonts w:hint="eastAsia"/>
              </w:rPr>
            </w:pPr>
          </w:p>
        </w:tc>
      </w:tr>
      <w:tr>
        <w:trPr>
          <w:trHeight w:val="1010" w:hRule="atLeast"/>
        </w:trPr>
        <w:tc>
          <w:tcPr>
            <w:tcW w:w="841" w:type="dxa"/>
            <w:vAlign w:val="center"/>
          </w:tcPr>
          <w:p>
            <w:pPr>
              <w:pStyle w:val="0"/>
              <w:jc w:val="center"/>
              <w:rPr>
                <w:rFonts w:hint="eastAsia"/>
              </w:rPr>
            </w:pPr>
            <w:r>
              <w:rPr>
                <w:rFonts w:hint="eastAsia"/>
              </w:rPr>
              <w:t>２</w:t>
            </w:r>
          </w:p>
        </w:tc>
        <w:tc>
          <w:tcPr>
            <w:tcW w:w="1417" w:type="dxa"/>
            <w:vAlign w:val="center"/>
          </w:tcPr>
          <w:p>
            <w:pPr>
              <w:pStyle w:val="0"/>
              <w:rPr>
                <w:rFonts w:hint="eastAsia"/>
              </w:rPr>
            </w:pPr>
          </w:p>
        </w:tc>
        <w:tc>
          <w:tcPr>
            <w:tcW w:w="1829" w:type="dxa"/>
            <w:vAlign w:val="center"/>
          </w:tcPr>
          <w:p>
            <w:pPr>
              <w:pStyle w:val="0"/>
              <w:jc w:val="center"/>
              <w:rPr>
                <w:rFonts w:hint="eastAsia"/>
              </w:rPr>
            </w:pPr>
          </w:p>
        </w:tc>
        <w:tc>
          <w:tcPr>
            <w:tcW w:w="2260" w:type="dxa"/>
            <w:vAlign w:val="center"/>
          </w:tcPr>
          <w:p>
            <w:pPr>
              <w:pStyle w:val="0"/>
              <w:rPr>
                <w:rFonts w:hint="eastAsia"/>
              </w:rPr>
            </w:pPr>
          </w:p>
        </w:tc>
        <w:tc>
          <w:tcPr>
            <w:tcW w:w="2953" w:type="dxa"/>
            <w:vAlign w:val="center"/>
          </w:tcPr>
          <w:p>
            <w:pPr>
              <w:pStyle w:val="0"/>
              <w:rPr>
                <w:rFonts w:hint="eastAsia"/>
              </w:rPr>
            </w:pPr>
          </w:p>
        </w:tc>
      </w:tr>
      <w:tr>
        <w:trPr>
          <w:trHeight w:val="1010" w:hRule="atLeast"/>
        </w:trPr>
        <w:tc>
          <w:tcPr>
            <w:tcW w:w="841" w:type="dxa"/>
            <w:vAlign w:val="center"/>
          </w:tcPr>
          <w:p>
            <w:pPr>
              <w:pStyle w:val="0"/>
              <w:jc w:val="center"/>
              <w:rPr>
                <w:rFonts w:hint="eastAsia"/>
              </w:rPr>
            </w:pPr>
            <w:r>
              <w:rPr>
                <w:rFonts w:hint="eastAsia"/>
              </w:rPr>
              <w:t>３</w:t>
            </w:r>
          </w:p>
        </w:tc>
        <w:tc>
          <w:tcPr>
            <w:tcW w:w="1417" w:type="dxa"/>
            <w:vAlign w:val="center"/>
          </w:tcPr>
          <w:p>
            <w:pPr>
              <w:pStyle w:val="0"/>
              <w:rPr>
                <w:rFonts w:hint="eastAsia"/>
              </w:rPr>
            </w:pPr>
          </w:p>
        </w:tc>
        <w:tc>
          <w:tcPr>
            <w:tcW w:w="1829" w:type="dxa"/>
            <w:vAlign w:val="center"/>
          </w:tcPr>
          <w:p>
            <w:pPr>
              <w:pStyle w:val="0"/>
              <w:jc w:val="center"/>
              <w:rPr>
                <w:rFonts w:hint="eastAsia"/>
              </w:rPr>
            </w:pPr>
          </w:p>
        </w:tc>
        <w:tc>
          <w:tcPr>
            <w:tcW w:w="2260" w:type="dxa"/>
            <w:vAlign w:val="center"/>
          </w:tcPr>
          <w:p>
            <w:pPr>
              <w:pStyle w:val="0"/>
              <w:rPr>
                <w:rFonts w:hint="eastAsia"/>
              </w:rPr>
            </w:pPr>
          </w:p>
        </w:tc>
        <w:tc>
          <w:tcPr>
            <w:tcW w:w="2953" w:type="dxa"/>
            <w:vAlign w:val="center"/>
          </w:tcPr>
          <w:p>
            <w:pPr>
              <w:pStyle w:val="0"/>
              <w:rPr>
                <w:rFonts w:hint="eastAsia"/>
              </w:rPr>
            </w:pPr>
          </w:p>
        </w:tc>
      </w:tr>
      <w:tr>
        <w:trPr>
          <w:trHeight w:val="1010" w:hRule="atLeast"/>
        </w:trPr>
        <w:tc>
          <w:tcPr>
            <w:tcW w:w="841" w:type="dxa"/>
            <w:vAlign w:val="center"/>
          </w:tcPr>
          <w:p>
            <w:pPr>
              <w:pStyle w:val="0"/>
              <w:jc w:val="center"/>
              <w:rPr>
                <w:rFonts w:hint="eastAsia"/>
              </w:rPr>
            </w:pPr>
            <w:r>
              <w:rPr>
                <w:rFonts w:hint="eastAsia"/>
              </w:rPr>
              <w:t>４</w:t>
            </w:r>
          </w:p>
        </w:tc>
        <w:tc>
          <w:tcPr>
            <w:tcW w:w="1417" w:type="dxa"/>
            <w:vAlign w:val="center"/>
          </w:tcPr>
          <w:p>
            <w:pPr>
              <w:pStyle w:val="0"/>
              <w:rPr>
                <w:rFonts w:hint="eastAsia"/>
              </w:rPr>
            </w:pPr>
          </w:p>
        </w:tc>
        <w:tc>
          <w:tcPr>
            <w:tcW w:w="1829" w:type="dxa"/>
            <w:vAlign w:val="center"/>
          </w:tcPr>
          <w:p>
            <w:pPr>
              <w:pStyle w:val="0"/>
              <w:jc w:val="center"/>
              <w:rPr>
                <w:rFonts w:hint="eastAsia"/>
              </w:rPr>
            </w:pPr>
          </w:p>
        </w:tc>
        <w:tc>
          <w:tcPr>
            <w:tcW w:w="2260" w:type="dxa"/>
            <w:vAlign w:val="center"/>
          </w:tcPr>
          <w:p>
            <w:pPr>
              <w:pStyle w:val="0"/>
              <w:rPr>
                <w:rFonts w:hint="eastAsia"/>
              </w:rPr>
            </w:pPr>
          </w:p>
        </w:tc>
        <w:tc>
          <w:tcPr>
            <w:tcW w:w="2953" w:type="dxa"/>
            <w:vAlign w:val="center"/>
          </w:tcPr>
          <w:p>
            <w:pPr>
              <w:pStyle w:val="0"/>
              <w:rPr>
                <w:rFonts w:hint="eastAsia"/>
              </w:rPr>
            </w:pPr>
          </w:p>
        </w:tc>
      </w:tr>
      <w:tr>
        <w:trPr>
          <w:trHeight w:val="1010" w:hRule="atLeast"/>
        </w:trPr>
        <w:tc>
          <w:tcPr>
            <w:tcW w:w="841" w:type="dxa"/>
            <w:vAlign w:val="center"/>
          </w:tcPr>
          <w:p>
            <w:pPr>
              <w:pStyle w:val="0"/>
              <w:jc w:val="center"/>
              <w:rPr>
                <w:rFonts w:hint="eastAsia"/>
              </w:rPr>
            </w:pPr>
            <w:r>
              <w:rPr>
                <w:rFonts w:hint="eastAsia"/>
              </w:rPr>
              <w:t>５</w:t>
            </w:r>
          </w:p>
        </w:tc>
        <w:tc>
          <w:tcPr>
            <w:tcW w:w="1417" w:type="dxa"/>
            <w:vAlign w:val="center"/>
          </w:tcPr>
          <w:p>
            <w:pPr>
              <w:pStyle w:val="0"/>
              <w:rPr>
                <w:rFonts w:hint="eastAsia"/>
              </w:rPr>
            </w:pPr>
          </w:p>
        </w:tc>
        <w:tc>
          <w:tcPr>
            <w:tcW w:w="1829" w:type="dxa"/>
            <w:vAlign w:val="center"/>
          </w:tcPr>
          <w:p>
            <w:pPr>
              <w:pStyle w:val="0"/>
              <w:jc w:val="center"/>
              <w:rPr>
                <w:rFonts w:hint="eastAsia"/>
              </w:rPr>
            </w:pPr>
          </w:p>
        </w:tc>
        <w:tc>
          <w:tcPr>
            <w:tcW w:w="2260" w:type="dxa"/>
            <w:vAlign w:val="center"/>
          </w:tcPr>
          <w:p>
            <w:pPr>
              <w:pStyle w:val="0"/>
              <w:rPr>
                <w:rFonts w:hint="eastAsia"/>
              </w:rPr>
            </w:pPr>
          </w:p>
        </w:tc>
        <w:tc>
          <w:tcPr>
            <w:tcW w:w="2953" w:type="dxa"/>
            <w:vAlign w:val="center"/>
          </w:tcPr>
          <w:p>
            <w:pPr>
              <w:pStyle w:val="0"/>
              <w:rPr>
                <w:rFonts w:hint="eastAsia"/>
              </w:rPr>
            </w:pPr>
          </w:p>
        </w:tc>
      </w:tr>
    </w:tbl>
    <w:p>
      <w:pPr>
        <w:pStyle w:val="0"/>
        <w:jc w:val="both"/>
        <w:rPr>
          <w:rFonts w:hint="eastAsia" w:asciiTheme="minorEastAsia" w:hAnsiTheme="minorEastAsia" w:eastAsiaTheme="minorEastAsia"/>
        </w:rPr>
      </w:pPr>
      <w:r>
        <w:rPr>
          <w:rFonts w:hint="eastAsia" w:asciiTheme="minorEastAsia" w:hAnsiTheme="minorEastAsia" w:eastAsiaTheme="minorEastAsia"/>
        </w:rPr>
        <w:t>※契約期間が直近のものから記入してください。</w:t>
      </w:r>
    </w:p>
    <w:p>
      <w:pPr>
        <w:pStyle w:val="0"/>
        <w:rPr>
          <w:rFonts w:hint="eastAsia" w:asciiTheme="minorEastAsia" w:hAnsiTheme="minorEastAsia" w:eastAsiaTheme="minorEastAsia"/>
        </w:rPr>
      </w:pPr>
      <w:r>
        <w:rPr>
          <w:rFonts w:hint="eastAsia" w:asciiTheme="minorEastAsia" w:hAnsiTheme="minorEastAsia" w:eastAsiaTheme="minorEastAsia"/>
        </w:rPr>
        <w:t>※必要に応じて、行を追加してください。</w:t>
      </w:r>
    </w:p>
    <w:p>
      <w:pPr>
        <w:pStyle w:val="0"/>
        <w:jc w:val="both"/>
        <w:rPr>
          <w:rFonts w:hint="eastAsia" w:asciiTheme="minorEastAsia" w:hAnsiTheme="minorEastAsia" w:eastAsiaTheme="minorEastAsia"/>
        </w:rPr>
      </w:pPr>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51"/>
  <w:defaultTableStyle w:val="37"/>
  <w:drawingGridHorizontalSpacing w:val="141"/>
  <w:drawingGridVerticalSpacing w:val="44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4"/>
      </w:rPr>
    </w:rPrDefault>
  </w:docDefaults>
  <w:style w:type="paragraph" w:styleId="0" w:default="1">
    <w:name w:val="Normal"/>
    <w:next w:val="0"/>
    <w:link w:val="0"/>
    <w:uiPriority w:val="0"/>
    <w:qFormat/>
    <w:pPr>
      <w:widowControl w:val="0"/>
      <w:jc w:val="both"/>
    </w:pPr>
    <w:rPr>
      <w:color w:val="auto"/>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rPr>
  </w:style>
  <w:style w:type="paragraph" w:styleId="19">
    <w:name w:val="Note Heading"/>
    <w:basedOn w:val="0"/>
    <w:next w:val="0"/>
    <w:link w:val="20"/>
    <w:uiPriority w:val="0"/>
    <w:pPr>
      <w:jc w:val="center"/>
    </w:pPr>
    <w:rPr>
      <w:rFonts w:asciiTheme="minorEastAsia" w:hAnsiTheme="minorEastAsia" w:eastAsiaTheme="minorEastAsia"/>
      <w:kern w:val="0"/>
    </w:rPr>
  </w:style>
  <w:style w:type="character" w:styleId="20" w:customStyle="1">
    <w:name w:val="記 (文字)"/>
    <w:basedOn w:val="10"/>
    <w:next w:val="20"/>
    <w:link w:val="19"/>
    <w:uiPriority w:val="0"/>
    <w:rPr>
      <w:rFonts w:asciiTheme="minorEastAsia" w:hAnsiTheme="minorEastAsia" w:eastAsiaTheme="minorEastAsia"/>
      <w:color w:val="auto"/>
    </w:rPr>
  </w:style>
  <w:style w:type="paragraph" w:styleId="21">
    <w:name w:val="Closing"/>
    <w:basedOn w:val="0"/>
    <w:next w:val="21"/>
    <w:link w:val="22"/>
    <w:uiPriority w:val="0"/>
    <w:pPr>
      <w:jc w:val="right"/>
    </w:pPr>
    <w:rPr>
      <w:rFonts w:asciiTheme="minorEastAsia" w:hAnsiTheme="minorEastAsia" w:eastAsiaTheme="minorEastAsia"/>
      <w:kern w:val="0"/>
    </w:rPr>
  </w:style>
  <w:style w:type="character" w:styleId="22" w:customStyle="1">
    <w:name w:val="結語 (文字)"/>
    <w:basedOn w:val="10"/>
    <w:next w:val="22"/>
    <w:link w:val="21"/>
    <w:uiPriority w:val="0"/>
    <w:rPr>
      <w:rFonts w:asciiTheme="minorEastAsia" w:hAnsiTheme="minorEastAsia" w:eastAsiaTheme="minorEastAsia"/>
      <w:color w:val="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auto"/>
      <w:kern w:val="2"/>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color w:val="auto"/>
      <w:kern w:val="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color w:val="auto"/>
      <w:kern w:val="2"/>
    </w:rPr>
  </w:style>
  <w:style w:type="character" w:styleId="31">
    <w:name w:val="Hyperlink"/>
    <w:basedOn w:val="10"/>
    <w:next w:val="31"/>
    <w:link w:val="0"/>
    <w:uiPriority w:val="0"/>
    <w:rPr>
      <w:color w:val="0000FF"/>
      <w:u w:val="single" w:color="auto"/>
    </w:rPr>
  </w:style>
  <w:style w:type="paragraph" w:styleId="32">
    <w:name w:val="Date"/>
    <w:basedOn w:val="0"/>
    <w:next w:val="0"/>
    <w:link w:val="33"/>
    <w:uiPriority w:val="0"/>
  </w:style>
  <w:style w:type="character" w:styleId="33" w:customStyle="1">
    <w:name w:val="日付 (文字)"/>
    <w:basedOn w:val="10"/>
    <w:next w:val="33"/>
    <w:link w:val="32"/>
    <w:uiPriority w:val="0"/>
    <w:rPr>
      <w:color w:val="auto"/>
      <w:kern w:val="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473</TotalTime>
  <Pages>1</Pages>
  <Words>2</Words>
  <Characters>227</Characters>
  <Application>JUST Note</Application>
  <Lines>54</Lines>
  <Paragraphs>28</Paragraphs>
  <CharactersWithSpaces>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竹内　彩</cp:lastModifiedBy>
  <cp:lastPrinted>2024-03-05T11:13:07Z</cp:lastPrinted>
  <dcterms:created xsi:type="dcterms:W3CDTF">2021-06-16T06:43:00Z</dcterms:created>
  <dcterms:modified xsi:type="dcterms:W3CDTF">2024-03-06T00:02:43Z</dcterms:modified>
  <cp:revision>24</cp:revision>
</cp:coreProperties>
</file>